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2D7269">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63EB4F26"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5484BE8"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194DAB9" w14:textId="77777777" w:rsidR="008814B7" w:rsidRPr="008814B7" w:rsidRDefault="008814B7" w:rsidP="002D7269">
      <w:pPr>
        <w:ind w:firstLine="567"/>
        <w:jc w:val="center"/>
        <w:rPr>
          <w:rFonts w:ascii="Times New Roman" w:eastAsia="Times New Roman" w:hAnsi="Times New Roman" w:cs="Times New Roman"/>
          <w:b/>
          <w:color w:val="1F4E79"/>
          <w:sz w:val="28"/>
          <w:szCs w:val="28"/>
        </w:rPr>
      </w:pPr>
    </w:p>
    <w:p w14:paraId="5697C412" w14:textId="77777777" w:rsidR="008814B7" w:rsidRPr="008814B7" w:rsidRDefault="008814B7" w:rsidP="002D7269">
      <w:pPr>
        <w:pBdr>
          <w:bottom w:val="single" w:sz="12" w:space="1" w:color="auto"/>
        </w:pBdr>
        <w:ind w:firstLine="567"/>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1EA61133" w:rsidR="008814B7" w:rsidRPr="008814B7" w:rsidRDefault="00AD71F2" w:rsidP="002D7269">
      <w:pPr>
        <w:spacing w:line="360" w:lineRule="atLeast"/>
        <w:ind w:left="-108" w:firstLine="567"/>
        <w:jc w:val="center"/>
        <w:rPr>
          <w:rFonts w:ascii="Times New Roman" w:eastAsia="Times New Roman" w:hAnsi="Times New Roman" w:cs="Times New Roman"/>
          <w:color w:val="auto"/>
        </w:rPr>
      </w:pPr>
      <w:r>
        <w:rPr>
          <w:rFonts w:ascii="Times New Roman" w:eastAsia="Times New Roman" w:hAnsi="Times New Roman" w:cs="Times New Roman"/>
          <w:color w:val="auto"/>
        </w:rPr>
        <w:t>ул.</w:t>
      </w:r>
      <w:r w:rsidR="00C074A6">
        <w:rPr>
          <w:rFonts w:ascii="Times New Roman" w:eastAsia="Times New Roman" w:hAnsi="Times New Roman" w:cs="Times New Roman"/>
          <w:color w:val="auto"/>
        </w:rPr>
        <w:t xml:space="preserve"> </w:t>
      </w:r>
      <w:r w:rsidR="00C3195D">
        <w:rPr>
          <w:rFonts w:ascii="Times New Roman" w:eastAsia="Times New Roman" w:hAnsi="Times New Roman" w:cs="Times New Roman"/>
          <w:color w:val="auto"/>
        </w:rPr>
        <w:t>Ивана Крылова</w:t>
      </w:r>
      <w:r w:rsidR="008814B7" w:rsidRPr="008814B7">
        <w:rPr>
          <w:rFonts w:ascii="Times New Roman" w:eastAsia="Times New Roman" w:hAnsi="Times New Roman" w:cs="Times New Roman"/>
          <w:color w:val="auto"/>
        </w:rPr>
        <w:t>, 13 Б, 3 этаж, офис 56, г. Каспийск,368304,</w:t>
      </w:r>
      <w:r w:rsidR="008814B7" w:rsidRPr="008814B7">
        <w:rPr>
          <w:rFonts w:ascii="Times New Roman" w:eastAsia="Times New Roman" w:hAnsi="Times New Roman" w:cs="Times New Roman"/>
          <w:color w:val="auto"/>
          <w:sz w:val="20"/>
          <w:szCs w:val="20"/>
          <w:lang w:val="en-US"/>
        </w:rPr>
        <w:t>e</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aoyeord</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mail</w:t>
      </w:r>
      <w:r w:rsidR="008814B7" w:rsidRPr="008814B7">
        <w:rPr>
          <w:rFonts w:ascii="Times New Roman" w:eastAsia="Times New Roman" w:hAnsi="Times New Roman" w:cs="Times New Roman"/>
          <w:color w:val="auto"/>
          <w:sz w:val="20"/>
          <w:szCs w:val="20"/>
        </w:rPr>
        <w:t>.</w:t>
      </w:r>
      <w:r w:rsidR="008814B7" w:rsidRPr="008814B7">
        <w:rPr>
          <w:rFonts w:ascii="Times New Roman" w:eastAsia="Times New Roman" w:hAnsi="Times New Roman" w:cs="Times New Roman"/>
          <w:color w:val="auto"/>
          <w:sz w:val="20"/>
          <w:szCs w:val="20"/>
          <w:lang w:val="en-US"/>
        </w:rPr>
        <w:t>ru</w:t>
      </w:r>
      <w:r w:rsidR="008814B7" w:rsidRPr="008814B7">
        <w:rPr>
          <w:rFonts w:ascii="Times New Roman" w:eastAsia="Times New Roman" w:hAnsi="Times New Roman" w:cs="Times New Roman"/>
          <w:color w:val="auto"/>
        </w:rPr>
        <w:t>.</w:t>
      </w:r>
    </w:p>
    <w:p w14:paraId="05D8BEB9" w14:textId="77777777" w:rsidR="008814B7" w:rsidRPr="008814B7" w:rsidRDefault="008814B7" w:rsidP="002D7269">
      <w:pPr>
        <w:ind w:firstLine="567"/>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4988CB54" w14:textId="77777777" w:rsidR="008814B7" w:rsidRPr="008814B7" w:rsidRDefault="008814B7" w:rsidP="002D7269">
      <w:pPr>
        <w:ind w:left="709" w:firstLine="567"/>
        <w:jc w:val="center"/>
        <w:rPr>
          <w:rFonts w:ascii="Times New Roman" w:eastAsia="Times New Roman" w:hAnsi="Times New Roman" w:cs="Times New Roman"/>
          <w:b/>
          <w:color w:val="1F4E79"/>
        </w:rPr>
      </w:pPr>
    </w:p>
    <w:p w14:paraId="1FED4469" w14:textId="77777777" w:rsidR="008814B7" w:rsidRPr="008814B7" w:rsidRDefault="008814B7" w:rsidP="002D7269">
      <w:pPr>
        <w:ind w:firstLine="567"/>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5681585" w:rsidR="00AE4391" w:rsidRDefault="00AE4391" w:rsidP="002D7269">
      <w:pPr>
        <w:spacing w:after="160" w:line="259" w:lineRule="auto"/>
        <w:ind w:firstLine="567"/>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2D7269">
        <w:rPr>
          <w:rFonts w:ascii="Times New Roman" w:eastAsia="Times New Roman" w:hAnsi="Times New Roman" w:cs="Times New Roman"/>
          <w:b/>
          <w:color w:val="auto"/>
          <w:sz w:val="28"/>
          <w:szCs w:val="28"/>
        </w:rPr>
        <w:t>1</w:t>
      </w:r>
      <w:r w:rsidR="00023DB5">
        <w:rPr>
          <w:rFonts w:ascii="Times New Roman" w:eastAsia="Times New Roman" w:hAnsi="Times New Roman" w:cs="Times New Roman"/>
          <w:b/>
          <w:color w:val="auto"/>
          <w:sz w:val="28"/>
          <w:szCs w:val="28"/>
        </w:rPr>
        <w:t>92</w:t>
      </w:r>
      <w:r w:rsidRPr="00AE4391">
        <w:rPr>
          <w:rFonts w:ascii="Times New Roman" w:eastAsia="Times New Roman" w:hAnsi="Times New Roman" w:cs="Times New Roman"/>
          <w:b/>
          <w:color w:val="auto"/>
          <w:sz w:val="28"/>
          <w:szCs w:val="28"/>
        </w:rPr>
        <w:t>/2</w:t>
      </w:r>
      <w:r w:rsidR="006A089B">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7B77DDBC" w:rsidR="00613F87" w:rsidRPr="006315B7" w:rsidRDefault="008814B7" w:rsidP="002D7269">
      <w:pPr>
        <w:spacing w:after="160" w:line="259" w:lineRule="auto"/>
        <w:ind w:firstLine="567"/>
        <w:contextualSpacing/>
        <w:jc w:val="both"/>
        <w:rPr>
          <w:rFonts w:ascii="Times New Roman" w:hAnsi="Times New Roman"/>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00C074A6">
        <w:rPr>
          <w:rFonts w:ascii="Times New Roman" w:eastAsia="Times New Roman" w:hAnsi="Times New Roman" w:cs="Times New Roman"/>
          <w:color w:val="auto"/>
        </w:rPr>
        <w:t>ул. Ивана Крылова</w:t>
      </w:r>
      <w:r w:rsidRPr="008814B7">
        <w:rPr>
          <w:rFonts w:ascii="Times New Roman" w:eastAsia="Times New Roman" w:hAnsi="Times New Roman" w:cs="Times New Roman"/>
          <w:color w:val="auto"/>
        </w:rPr>
        <w:t xml:space="preserve">,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20090E" w:rsidRPr="0020090E">
        <w:rPr>
          <w:rFonts w:ascii="Times New Roman" w:hAnsi="Times New Roman"/>
          <w:b/>
        </w:rPr>
        <w:t xml:space="preserve">Поставка </w:t>
      </w:r>
      <w:r w:rsidR="00023DB5">
        <w:rPr>
          <w:rFonts w:ascii="Times New Roman" w:hAnsi="Times New Roman"/>
          <w:b/>
        </w:rPr>
        <w:t>запорной арматуры</w:t>
      </w:r>
      <w:r w:rsidR="0020090E" w:rsidRPr="0020090E">
        <w:rPr>
          <w:rFonts w:ascii="Times New Roman" w:hAnsi="Times New Roman"/>
          <w:b/>
        </w:rPr>
        <w:t xml:space="preserve"> </w:t>
      </w:r>
      <w:r w:rsidR="00F76956" w:rsidRPr="00F76956">
        <w:rPr>
          <w:rFonts w:ascii="Times New Roman" w:hAnsi="Times New Roman"/>
          <w:b/>
        </w:rPr>
        <w:t>для нужд филиала «Махачкалински</w:t>
      </w:r>
      <w:r w:rsidR="00227E66">
        <w:rPr>
          <w:rFonts w:ascii="Times New Roman" w:hAnsi="Times New Roman"/>
          <w:b/>
        </w:rPr>
        <w:t>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2D7269">
            <w:pPr>
              <w:ind w:firstLine="567"/>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2D7269">
            <w:pP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2D7269">
            <w:pPr>
              <w:ind w:firstLine="567"/>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2D7269">
            <w:pPr>
              <w:widowControl w:val="0"/>
              <w:ind w:firstLine="567"/>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2D7269">
            <w:pPr>
              <w:ind w:firstLine="567"/>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764B7BB6" w:rsidR="00E85399" w:rsidRPr="00D674E4" w:rsidRDefault="00C81B8B" w:rsidP="00AB27BA">
            <w:pPr>
              <w:rPr>
                <w:rFonts w:ascii="Times New Roman" w:eastAsia="Times New Roman" w:hAnsi="Times New Roman" w:cs="Times New Roman"/>
                <w:highlight w:val="yellow"/>
              </w:rPr>
            </w:pPr>
            <w:bookmarkStart w:id="14" w:name="_Hlk200982270"/>
            <w:bookmarkStart w:id="15" w:name="_Hlk201045513"/>
            <w:r w:rsidRPr="00395DB7">
              <w:rPr>
                <w:rFonts w:ascii="Times New Roman" w:hAnsi="Times New Roman" w:cs="Times New Roman"/>
              </w:rPr>
              <w:t>Электронные Торги России СПЕЦ https://</w:t>
            </w:r>
            <w:r w:rsidRPr="00395DB7">
              <w:rPr>
                <w:rFonts w:ascii="Times New Roman" w:hAnsi="Times New Roman" w:cs="Times New Roman"/>
                <w:lang w:val="en-US"/>
              </w:rPr>
              <w:t>spec</w:t>
            </w:r>
            <w:r w:rsidRPr="00395DB7">
              <w:rPr>
                <w:rFonts w:ascii="Times New Roman" w:hAnsi="Times New Roman" w:cs="Times New Roman"/>
              </w:rPr>
              <w:t>.torgi82.ru</w:t>
            </w:r>
            <w:bookmarkEnd w:id="14"/>
            <w:r w:rsidRPr="00395DB7">
              <w:rPr>
                <w:rFonts w:ascii="Times New Roman" w:hAnsi="Times New Roman" w:cs="Times New Roman"/>
              </w:rPr>
              <w:t>/</w:t>
            </w:r>
            <w:bookmarkEnd w:id="15"/>
          </w:p>
        </w:tc>
      </w:tr>
      <w:tr w:rsidR="00E85399" w:rsidRPr="001013D3" w14:paraId="6C2B79DB" w14:textId="77777777" w:rsidTr="00B40D0C">
        <w:trPr>
          <w:trHeight w:val="132"/>
        </w:trPr>
        <w:tc>
          <w:tcPr>
            <w:tcW w:w="766" w:type="dxa"/>
          </w:tcPr>
          <w:p w14:paraId="523466BD"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2D7269">
            <w:pPr>
              <w:ind w:firstLine="567"/>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2D7269">
            <w:pPr>
              <w:ind w:firstLine="567"/>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2D7269">
            <w:pPr>
              <w:ind w:firstLine="567"/>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2D7269">
            <w:pPr>
              <w:ind w:firstLine="567"/>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335F4004" w:rsidR="00E85399" w:rsidRPr="00FC3FBB" w:rsidRDefault="00C3195D" w:rsidP="002D7269">
            <w:pPr>
              <w:tabs>
                <w:tab w:val="num" w:pos="1080"/>
              </w:tabs>
              <w:ind w:firstLine="567"/>
              <w:jc w:val="both"/>
              <w:rPr>
                <w:rFonts w:ascii="Times New Roman" w:hAnsi="Times New Roman" w:cs="Times New Roman"/>
              </w:rPr>
            </w:pPr>
            <w:r w:rsidRPr="00FC3FBB">
              <w:rPr>
                <w:rFonts w:ascii="Times New Roman" w:hAnsi="Times New Roman" w:cs="Times New Roman"/>
              </w:rPr>
              <w:t>368303, Республика Дагестан, г Каспийск, ул. Ивана Крылова, зд. 13б, этаж/офис 3/56</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2D7269">
            <w:pPr>
              <w:tabs>
                <w:tab w:val="num" w:pos="1080"/>
              </w:tabs>
              <w:ind w:firstLine="567"/>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87BB43D" w:rsidR="00E85399" w:rsidRPr="006A563C" w:rsidRDefault="00C3195D" w:rsidP="00FC3FBB">
            <w:pPr>
              <w:keepNext/>
              <w:keepLines/>
              <w:widowControl w:val="0"/>
              <w:suppressLineNumbers/>
              <w:ind w:firstLine="567"/>
              <w:contextualSpacing/>
              <w:jc w:val="both"/>
              <w:rPr>
                <w:rFonts w:ascii="Times New Roman" w:hAnsi="Times New Roman" w:cs="Times New Roman"/>
              </w:rPr>
            </w:pPr>
            <w:r w:rsidRPr="00FC3FBB">
              <w:rPr>
                <w:rFonts w:ascii="Times New Roman" w:hAnsi="Times New Roman" w:cs="Times New Roman"/>
              </w:rPr>
              <w:t>368303, Республика Дагестан, г Каспийск, ул. Ивана Крылова, зд. 13б, этаж/офис 3/56</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2D7269">
            <w:pPr>
              <w:tabs>
                <w:tab w:val="num" w:pos="1080"/>
              </w:tabs>
              <w:ind w:firstLine="567"/>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C81B8B" w:rsidP="002D7269">
            <w:pPr>
              <w:ind w:firstLine="567"/>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2D7269">
            <w:pPr>
              <w:tabs>
                <w:tab w:val="num" w:pos="1080"/>
              </w:tabs>
              <w:ind w:firstLine="567"/>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1147230E" w:rsidR="00E85399" w:rsidRPr="001013D3" w:rsidRDefault="006A563C" w:rsidP="002D7269">
            <w:pPr>
              <w:keepNext/>
              <w:keepLines/>
              <w:widowControl w:val="0"/>
              <w:suppressLineNumbers/>
              <w:ind w:firstLine="567"/>
              <w:contextualSpacing/>
              <w:rPr>
                <w:rFonts w:ascii="Times New Roman" w:eastAsia="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2D7269">
            <w:pPr>
              <w:tabs>
                <w:tab w:val="num" w:pos="1080"/>
              </w:tabs>
              <w:ind w:firstLine="567"/>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2D7269">
            <w:pPr>
              <w:keepNext/>
              <w:keepLines/>
              <w:widowControl w:val="0"/>
              <w:suppressLineNumbers/>
              <w:ind w:firstLine="567"/>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754E3904" w14:textId="38F04A80" w:rsidR="00E85399" w:rsidRPr="001013D3" w:rsidRDefault="006A563C" w:rsidP="00711A74">
            <w:pPr>
              <w:keepNext/>
              <w:keepLines/>
              <w:widowControl w:val="0"/>
              <w:suppressLineNumbers/>
              <w:ind w:firstLine="567"/>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tc>
      </w:tr>
      <w:tr w:rsidR="00E85399" w:rsidRPr="001013D3" w14:paraId="5B22786E" w14:textId="77777777" w:rsidTr="00B40D0C">
        <w:trPr>
          <w:trHeight w:val="313"/>
        </w:trPr>
        <w:tc>
          <w:tcPr>
            <w:tcW w:w="766" w:type="dxa"/>
          </w:tcPr>
          <w:p w14:paraId="5249F770" w14:textId="77777777" w:rsidR="00E85399" w:rsidRPr="001013D3" w:rsidRDefault="00E85399" w:rsidP="002D7269">
            <w:pP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2D7269">
            <w:pPr>
              <w:ind w:firstLine="567"/>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11BF4B6D" w:rsidR="00E85399" w:rsidRPr="00ED42E8" w:rsidRDefault="009E3EEF" w:rsidP="00711A74">
            <w:pPr>
              <w:ind w:firstLine="567"/>
              <w:jc w:val="both"/>
              <w:rPr>
                <w:rFonts w:ascii="Times New Roman" w:hAnsi="Times New Roman" w:cs="Times New Roman"/>
                <w:bCs/>
              </w:rPr>
            </w:pPr>
            <w:r w:rsidRPr="009E3EEF">
              <w:rPr>
                <w:rFonts w:ascii="Times New Roman" w:hAnsi="Times New Roman"/>
                <w:bCs/>
              </w:rPr>
              <w:t xml:space="preserve">Поставка </w:t>
            </w:r>
            <w:r w:rsidR="00023DB5">
              <w:rPr>
                <w:rFonts w:ascii="Times New Roman" w:hAnsi="Times New Roman"/>
                <w:bCs/>
              </w:rPr>
              <w:t>запорной арматуры</w:t>
            </w:r>
            <w:r w:rsidRPr="009E3EEF">
              <w:rPr>
                <w:rFonts w:ascii="Times New Roman" w:hAnsi="Times New Roman"/>
                <w:bCs/>
              </w:rPr>
              <w:t xml:space="preserve"> для нужд филиала «Махачкалински</w:t>
            </w:r>
            <w:r w:rsidR="00227E66">
              <w:rPr>
                <w:rFonts w:ascii="Times New Roman" w:hAnsi="Times New Roman"/>
                <w:bCs/>
              </w:rPr>
              <w:t>й</w:t>
            </w:r>
            <w:r w:rsidRPr="009E3EEF">
              <w:rPr>
                <w:rFonts w:ascii="Times New Roman" w:hAnsi="Times New Roman"/>
                <w:bCs/>
              </w:rPr>
              <w:t xml:space="preserve"> </w:t>
            </w:r>
            <w:r w:rsidR="00227E66">
              <w:rPr>
                <w:rFonts w:ascii="Times New Roman" w:hAnsi="Times New Roman"/>
                <w:bCs/>
              </w:rPr>
              <w:t>горводоканал</w:t>
            </w:r>
            <w:r w:rsidRPr="009E3EEF">
              <w:rPr>
                <w:rFonts w:ascii="Times New Roman" w:hAnsi="Times New Roman"/>
                <w:bCs/>
              </w:rPr>
              <w:t>»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6046435F" w:rsidR="00E85399" w:rsidRPr="001013D3" w:rsidRDefault="00E85399" w:rsidP="002D7269">
            <w:pPr>
              <w:ind w:firstLine="567"/>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2D7269">
            <w:pP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2D7269">
            <w:pPr>
              <w:ind w:firstLine="567"/>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6E1E989F" w:rsidR="00E85399" w:rsidRPr="001013D3" w:rsidRDefault="00E85399" w:rsidP="002D7269">
            <w:pPr>
              <w:ind w:firstLine="567"/>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B40D0C" w:rsidRPr="001013D3" w14:paraId="35340502" w14:textId="77777777" w:rsidTr="00F62D7C">
        <w:trPr>
          <w:trHeight w:val="313"/>
        </w:trPr>
        <w:tc>
          <w:tcPr>
            <w:tcW w:w="766" w:type="dxa"/>
          </w:tcPr>
          <w:p w14:paraId="5B8BE695" w14:textId="77777777" w:rsidR="00B40D0C" w:rsidRPr="001013D3" w:rsidRDefault="00B40D0C" w:rsidP="002D7269">
            <w:pPr>
              <w:rPr>
                <w:rFonts w:ascii="Times New Roman" w:eastAsia="Times New Roman" w:hAnsi="Times New Roman"/>
              </w:rPr>
            </w:pPr>
          </w:p>
        </w:tc>
        <w:tc>
          <w:tcPr>
            <w:tcW w:w="3453" w:type="dxa"/>
          </w:tcPr>
          <w:p w14:paraId="2119CD81" w14:textId="77777777" w:rsidR="00B40D0C" w:rsidRPr="00B40D0C" w:rsidRDefault="00B40D0C" w:rsidP="002D7269">
            <w:pPr>
              <w:ind w:firstLine="567"/>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shd w:val="clear" w:color="auto" w:fill="auto"/>
            <w:noWrap/>
          </w:tcPr>
          <w:p w14:paraId="75ED8C80" w14:textId="38032290" w:rsidR="00B40D0C" w:rsidRPr="009575F9" w:rsidRDefault="00F62D7C" w:rsidP="00FC3FBB">
            <w:pPr>
              <w:ind w:firstLine="567"/>
              <w:jc w:val="both"/>
              <w:rPr>
                <w:rFonts w:ascii="Times New Roman" w:eastAsia="Times New Roman" w:hAnsi="Times New Roman" w:cs="Times New Roman"/>
                <w:b/>
                <w:bCs/>
              </w:rPr>
            </w:pPr>
            <w:r w:rsidRPr="00F62D7C">
              <w:rPr>
                <w:rFonts w:ascii="Times New Roman" w:hAnsi="Times New Roman" w:cs="Times New Roman"/>
                <w:b/>
                <w:bCs/>
              </w:rPr>
              <w:t>47 017 144,03</w:t>
            </w:r>
            <w:r w:rsidR="009E3EEF" w:rsidRPr="00F62D7C">
              <w:rPr>
                <w:rFonts w:ascii="Times New Roman" w:hAnsi="Times New Roman" w:cs="Times New Roman"/>
                <w:b/>
                <w:bCs/>
              </w:rPr>
              <w:t xml:space="preserve"> </w:t>
            </w:r>
            <w:r w:rsidR="009E3EEF" w:rsidRPr="00F62D7C">
              <w:rPr>
                <w:rFonts w:ascii="Times New Roman" w:hAnsi="Times New Roman" w:cs="Times New Roman"/>
              </w:rPr>
              <w:t>(</w:t>
            </w:r>
            <w:r w:rsidRPr="00F62D7C">
              <w:rPr>
                <w:rFonts w:ascii="Times New Roman" w:hAnsi="Times New Roman" w:cs="Times New Roman"/>
              </w:rPr>
              <w:t>сорок семь миллионов семнадцать тысяч сто сорок четыре</w:t>
            </w:r>
            <w:r w:rsidR="00D53736" w:rsidRPr="00F62D7C">
              <w:rPr>
                <w:rFonts w:ascii="Times New Roman" w:hAnsi="Times New Roman" w:cs="Times New Roman"/>
              </w:rPr>
              <w:t>)</w:t>
            </w:r>
            <w:r w:rsidR="001A5277" w:rsidRPr="00F62D7C">
              <w:rPr>
                <w:rFonts w:ascii="Times New Roman" w:hAnsi="Times New Roman" w:cs="Times New Roman"/>
              </w:rPr>
              <w:t xml:space="preserve"> рубл</w:t>
            </w:r>
            <w:r w:rsidRPr="00F62D7C">
              <w:rPr>
                <w:rFonts w:ascii="Times New Roman" w:hAnsi="Times New Roman" w:cs="Times New Roman"/>
              </w:rPr>
              <w:t>я</w:t>
            </w:r>
            <w:r w:rsidR="001A5277" w:rsidRPr="00F62D7C">
              <w:rPr>
                <w:rFonts w:ascii="Times New Roman" w:hAnsi="Times New Roman" w:cs="Times New Roman"/>
              </w:rPr>
              <w:t xml:space="preserve"> </w:t>
            </w:r>
            <w:r w:rsidRPr="00F62D7C">
              <w:rPr>
                <w:rFonts w:ascii="Times New Roman" w:hAnsi="Times New Roman" w:cs="Times New Roman"/>
              </w:rPr>
              <w:t>3</w:t>
            </w:r>
            <w:r w:rsidR="001A5277" w:rsidRPr="00F62D7C">
              <w:rPr>
                <w:rFonts w:ascii="Times New Roman" w:hAnsi="Times New Roman" w:cs="Times New Roman"/>
              </w:rPr>
              <w:t xml:space="preserve"> </w:t>
            </w:r>
            <w:r w:rsidR="00D53736" w:rsidRPr="00F62D7C">
              <w:rPr>
                <w:rFonts w:ascii="Times New Roman" w:hAnsi="Times New Roman" w:cs="Times New Roman"/>
              </w:rPr>
              <w:t>копе</w:t>
            </w:r>
            <w:r w:rsidRPr="00F62D7C">
              <w:rPr>
                <w:rFonts w:ascii="Times New Roman" w:hAnsi="Times New Roman" w:cs="Times New Roman"/>
              </w:rPr>
              <w:t>йки</w:t>
            </w:r>
            <w:r w:rsidR="00D53736" w:rsidRPr="00F62D7C">
              <w:rPr>
                <w:rFonts w:ascii="Times New Roman" w:hAnsi="Times New Roman" w:cs="Times New Roman"/>
              </w:rPr>
              <w:t>, с</w:t>
            </w:r>
            <w:r w:rsidR="007C78B0" w:rsidRPr="00F62D7C">
              <w:rPr>
                <w:rFonts w:ascii="Times New Roman" w:hAnsi="Times New Roman" w:cs="Times New Roman"/>
              </w:rPr>
              <w:t xml:space="preserve"> </w:t>
            </w:r>
            <w:r w:rsidR="00D53736" w:rsidRPr="00F62D7C">
              <w:rPr>
                <w:rFonts w:ascii="Times New Roman" w:hAnsi="Times New Roman" w:cs="Times New Roman"/>
              </w:rPr>
              <w:t>учетом НДС</w:t>
            </w:r>
            <w:r w:rsidR="009E3EEF" w:rsidRPr="00F62D7C">
              <w:rPr>
                <w:rFonts w:ascii="Times New Roman" w:hAnsi="Times New Roman" w:cs="Times New Roman"/>
              </w:rPr>
              <w:t xml:space="preserve"> 20%.</w:t>
            </w:r>
          </w:p>
        </w:tc>
      </w:tr>
      <w:tr w:rsidR="00B40D0C" w:rsidRPr="001013D3" w14:paraId="1C2BD7D0" w14:textId="77777777" w:rsidTr="00B40D0C">
        <w:trPr>
          <w:trHeight w:val="313"/>
        </w:trPr>
        <w:tc>
          <w:tcPr>
            <w:tcW w:w="766" w:type="dxa"/>
          </w:tcPr>
          <w:p w14:paraId="27B0F6F8" w14:textId="77777777" w:rsidR="00B40D0C" w:rsidRPr="001013D3" w:rsidRDefault="00B40D0C" w:rsidP="002D7269">
            <w:pPr>
              <w:rPr>
                <w:rFonts w:ascii="Times New Roman" w:eastAsia="Times New Roman" w:hAnsi="Times New Roman"/>
              </w:rPr>
            </w:pPr>
          </w:p>
        </w:tc>
        <w:tc>
          <w:tcPr>
            <w:tcW w:w="3453" w:type="dxa"/>
          </w:tcPr>
          <w:p w14:paraId="4AFF4862" w14:textId="77777777" w:rsidR="00B40D0C" w:rsidRPr="00B40D0C" w:rsidRDefault="00B40D0C" w:rsidP="002D7269">
            <w:pPr>
              <w:widowControl w:val="0"/>
              <w:ind w:firstLine="567"/>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2D7269">
            <w:pPr>
              <w:pStyle w:val="rvps5"/>
              <w:widowControl w:val="0"/>
              <w:ind w:firstLine="567"/>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2D7269">
            <w:pPr>
              <w:ind w:firstLine="567"/>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Pr="001013D3">
              <w:rPr>
                <w:rFonts w:ascii="Times New Roman" w:eastAsia="Times New Roman" w:hAnsi="Times New Roman"/>
              </w:rPr>
              <w:lastRenderedPageBreak/>
              <w:t>выполняемой работы, оказываемой услуги потребностям заказчика</w:t>
            </w:r>
          </w:p>
        </w:tc>
        <w:tc>
          <w:tcPr>
            <w:tcW w:w="6129" w:type="dxa"/>
            <w:noWrap/>
          </w:tcPr>
          <w:p w14:paraId="26F0042C" w14:textId="7563A692" w:rsidR="00B40D0C" w:rsidRPr="001013D3" w:rsidRDefault="00B40D0C" w:rsidP="002D7269">
            <w:pPr>
              <w:ind w:firstLine="567"/>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2D7269">
            <w:pPr>
              <w:widowControl w:val="0"/>
              <w:ind w:firstLine="567"/>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0AFA2F2C" w:rsidR="00B40D0C" w:rsidRPr="000A1DDC" w:rsidRDefault="00FD649A" w:rsidP="002D7269">
            <w:pPr>
              <w:tabs>
                <w:tab w:val="left" w:pos="851"/>
              </w:tabs>
              <w:ind w:firstLine="567"/>
              <w:rPr>
                <w:rFonts w:ascii="Times New Roman" w:hAnsi="Times New Roman" w:cs="Times New Roman"/>
              </w:rPr>
            </w:pPr>
            <w:r>
              <w:rPr>
                <w:rFonts w:ascii="Times New Roman" w:hAnsi="Times New Roman" w:cs="Times New Roman"/>
              </w:rPr>
              <w:t xml:space="preserve">367008 </w:t>
            </w:r>
            <w:r w:rsidR="00E241FA" w:rsidRPr="00E241FA">
              <w:rPr>
                <w:rFonts w:ascii="Times New Roman" w:hAnsi="Times New Roman" w:cs="Times New Roman"/>
              </w:rPr>
              <w:t xml:space="preserve">Республика Дагестан, </w:t>
            </w:r>
            <w:r w:rsidR="00F76956" w:rsidRPr="00F76956">
              <w:rPr>
                <w:rFonts w:ascii="Times New Roman" w:hAnsi="Times New Roman" w:cs="Times New Roman"/>
              </w:rPr>
              <w:t xml:space="preserve">г. Махачкала, ул. </w:t>
            </w:r>
            <w:r w:rsidR="00227E66">
              <w:rPr>
                <w:rFonts w:ascii="Times New Roman" w:hAnsi="Times New Roman" w:cs="Times New Roman"/>
              </w:rPr>
              <w:t>Г.</w:t>
            </w:r>
            <w:r w:rsidR="002D7269">
              <w:rPr>
                <w:rFonts w:ascii="Times New Roman" w:hAnsi="Times New Roman" w:cs="Times New Roman"/>
              </w:rPr>
              <w:t> </w:t>
            </w:r>
            <w:r w:rsidR="00227E66">
              <w:rPr>
                <w:rFonts w:ascii="Times New Roman" w:hAnsi="Times New Roman" w:cs="Times New Roman"/>
              </w:rPr>
              <w:t>Гаджиева,</w:t>
            </w:r>
            <w:r w:rsidR="00F76956" w:rsidRPr="00F76956">
              <w:rPr>
                <w:rFonts w:ascii="Times New Roman" w:hAnsi="Times New Roman" w:cs="Times New Roman"/>
              </w:rPr>
              <w:t xml:space="preserve"> </w:t>
            </w:r>
            <w:r w:rsidR="00227E66">
              <w:rPr>
                <w:rFonts w:ascii="Times New Roman" w:hAnsi="Times New Roman" w:cs="Times New Roman"/>
              </w:rPr>
              <w:t>16.</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2D7269">
            <w:pPr>
              <w:widowControl w:val="0"/>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2D7269">
            <w:pPr>
              <w:ind w:firstLine="567"/>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2D7269">
            <w:pPr>
              <w:tabs>
                <w:tab w:val="left" w:pos="851"/>
              </w:tabs>
              <w:ind w:firstLine="567"/>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2D7269">
            <w:pPr>
              <w:autoSpaceDE w:val="0"/>
              <w:autoSpaceDN w:val="0"/>
              <w:adjustRightInd w:val="0"/>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2D7269">
            <w:pPr>
              <w:autoSpaceDE w:val="0"/>
              <w:autoSpaceDN w:val="0"/>
              <w:adjustRightInd w:val="0"/>
              <w:ind w:firstLine="567"/>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2D7269">
            <w:pPr>
              <w:ind w:firstLine="567"/>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2D7269">
            <w:pPr>
              <w:autoSpaceDE w:val="0"/>
              <w:autoSpaceDN w:val="0"/>
              <w:adjustRightInd w:val="0"/>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2D7269">
            <w:pPr>
              <w:autoSpaceDE w:val="0"/>
              <w:autoSpaceDN w:val="0"/>
              <w:adjustRightInd w:val="0"/>
              <w:ind w:firstLine="567"/>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613C80AC" w:rsidR="00B40D0C" w:rsidRPr="004A0F9C" w:rsidRDefault="00C653BE" w:rsidP="00F07730">
            <w:pPr>
              <w:ind w:firstLine="567"/>
              <w:jc w:val="both"/>
              <w:rPr>
                <w:rFonts w:ascii="Times New Roman" w:eastAsia="Times New Roman" w:hAnsi="Times New Roman"/>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tc>
      </w:tr>
      <w:tr w:rsidR="00B40D0C" w:rsidRPr="001013D3" w14:paraId="0DA36911" w14:textId="77777777" w:rsidTr="00B40D0C">
        <w:trPr>
          <w:trHeight w:val="341"/>
        </w:trPr>
        <w:tc>
          <w:tcPr>
            <w:tcW w:w="766" w:type="dxa"/>
          </w:tcPr>
          <w:p w14:paraId="375A1F31" w14:textId="77777777" w:rsidR="00B40D0C" w:rsidRPr="001013D3" w:rsidRDefault="00B40D0C" w:rsidP="002D7269">
            <w:pP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2D7269">
            <w:pPr>
              <w:ind w:firstLine="567"/>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2D7269">
            <w:pPr>
              <w:ind w:firstLine="567"/>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2D7269">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2D7269">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2D7269">
            <w:pPr>
              <w:ind w:firstLine="567"/>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2D7269">
            <w:pP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2D7269">
            <w:pPr>
              <w:ind w:firstLine="567"/>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w:t>
            </w:r>
            <w:r w:rsidRPr="007F78C2">
              <w:rPr>
                <w:rFonts w:ascii="Times New Roman" w:hAnsi="Times New Roman"/>
              </w:rPr>
              <w:lastRenderedPageBreak/>
              <w:t>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2D7269">
            <w:pPr>
              <w:autoSpaceDE w:val="0"/>
              <w:autoSpaceDN w:val="0"/>
              <w:adjustRightInd w:val="0"/>
              <w:ind w:firstLine="567"/>
              <w:jc w:val="both"/>
              <w:rPr>
                <w:rFonts w:ascii="Times New Roman" w:hAnsi="Times New Roman"/>
              </w:rPr>
            </w:pPr>
            <w:r w:rsidRPr="007F78C2">
              <w:rPr>
                <w:rFonts w:ascii="Times New Roman" w:hAnsi="Times New Roman"/>
              </w:rPr>
              <w:lastRenderedPageBreak/>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2D7269">
            <w:pPr>
              <w:ind w:firstLine="567"/>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2D7269">
            <w:pPr>
              <w:suppressAutoHyphens/>
              <w:ind w:firstLine="567"/>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2D7269">
            <w:pPr>
              <w:suppressAutoHyphens/>
              <w:ind w:firstLine="567"/>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343B0E0C" w14:textId="77777777" w:rsidR="00B40D0C" w:rsidRPr="006D6085" w:rsidRDefault="00B40D0C" w:rsidP="002D7269">
            <w:pPr>
              <w:ind w:firstLine="567"/>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2D7269">
            <w:pPr>
              <w:ind w:firstLine="567"/>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2D7269">
            <w:pPr>
              <w:ind w:firstLine="567"/>
              <w:rPr>
                <w:rFonts w:ascii="Times New Roman" w:hAnsi="Times New Roman"/>
                <w:b/>
                <w:bCs/>
              </w:rPr>
            </w:pPr>
            <w:r w:rsidRPr="002D7269">
              <w:rPr>
                <w:rFonts w:ascii="Times New Roman" w:hAnsi="Times New Roman" w:cs="Times New Roman"/>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2D7269">
            <w:pPr>
              <w:ind w:firstLine="567"/>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2D7269">
            <w:pPr>
              <w:ind w:firstLine="567"/>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2D7269">
            <w:pPr>
              <w:ind w:firstLine="567"/>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w:t>
            </w:r>
            <w:r w:rsidRPr="001013D3">
              <w:rPr>
                <w:rFonts w:ascii="Times New Roman" w:hAnsi="Times New Roman"/>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2D7269">
            <w:pPr>
              <w:ind w:firstLine="567"/>
              <w:rPr>
                <w:rFonts w:ascii="Times New Roman" w:hAnsi="Times New Roman"/>
              </w:rPr>
            </w:pPr>
            <w:r w:rsidRPr="006D6085">
              <w:rPr>
                <w:rFonts w:ascii="Times New Roman" w:hAnsi="Times New Roman"/>
              </w:rPr>
              <w:lastRenderedPageBreak/>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2D7269">
            <w:pP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5CBD3F6A" w:rsidR="00B40D0C" w:rsidRPr="0032029E" w:rsidRDefault="006A089B" w:rsidP="002D7269">
            <w:pPr>
              <w:ind w:firstLine="567"/>
              <w:rPr>
                <w:rFonts w:ascii="Times New Roman" w:hAnsi="Times New Roman"/>
                <w:highlight w:val="yellow"/>
              </w:rPr>
            </w:pPr>
            <w:r w:rsidRPr="00F261D7">
              <w:rPr>
                <w:rFonts w:ascii="Times New Roman" w:hAnsi="Times New Roman"/>
              </w:rPr>
              <w:t>Применение национального режима в соответствии с Постановлением Правительства Российской Федерации от 23.12.2024 №1875</w:t>
            </w:r>
          </w:p>
        </w:tc>
        <w:tc>
          <w:tcPr>
            <w:tcW w:w="6129" w:type="dxa"/>
          </w:tcPr>
          <w:p w14:paraId="0901730E" w14:textId="77777777" w:rsidR="00A23EB7" w:rsidRPr="00A23EB7" w:rsidRDefault="00A23EB7" w:rsidP="00A23EB7">
            <w:pPr>
              <w:tabs>
                <w:tab w:val="left" w:pos="284"/>
              </w:tabs>
              <w:jc w:val="both"/>
              <w:rPr>
                <w:rFonts w:ascii="Times New Roman" w:eastAsia="Times New Roman" w:hAnsi="Times New Roman" w:cs="Times New Roman"/>
                <w:color w:val="auto"/>
              </w:rPr>
            </w:pPr>
            <w:r w:rsidRPr="00A23EB7">
              <w:rPr>
                <w:rFonts w:ascii="Times New Roman" w:eastAsia="Times New Roman" w:hAnsi="Times New Roman" w:cs="Times New Roman"/>
                <w:color w:val="auto"/>
              </w:rPr>
              <w:t xml:space="preserve">Установлено </w:t>
            </w:r>
            <w:r w:rsidRPr="00A23EB7">
              <w:rPr>
                <w:rFonts w:ascii="Times New Roman" w:eastAsia="Times New Roman" w:hAnsi="Times New Roman" w:cs="Times New Roman"/>
                <w:i/>
                <w:iCs/>
                <w:color w:val="auto"/>
                <w:u w:val="single"/>
              </w:rPr>
              <w:t>ограничение</w:t>
            </w:r>
            <w:r w:rsidRPr="00A23EB7">
              <w:rPr>
                <w:rFonts w:ascii="Times New Roman" w:eastAsia="Times New Roman" w:hAnsi="Times New Roman" w:cs="Times New Roman"/>
                <w:color w:val="auto"/>
              </w:rP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17A796B6" w14:textId="77777777" w:rsidR="00A23EB7" w:rsidRPr="00A23EB7" w:rsidRDefault="00A23EB7" w:rsidP="00A23EB7">
            <w:pPr>
              <w:tabs>
                <w:tab w:val="left" w:pos="284"/>
              </w:tabs>
              <w:jc w:val="both"/>
              <w:rPr>
                <w:rFonts w:ascii="Times New Roman" w:eastAsia="Times New Roman" w:hAnsi="Times New Roman" w:cs="Times New Roman"/>
                <w:color w:val="auto"/>
              </w:rPr>
            </w:pPr>
            <w:r w:rsidRPr="00A23EB7">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134D878E" w14:textId="77777777" w:rsidR="00A23EB7" w:rsidRPr="00A23EB7" w:rsidRDefault="00A23EB7" w:rsidP="00A23EB7">
            <w:pPr>
              <w:tabs>
                <w:tab w:val="left" w:pos="284"/>
              </w:tabs>
              <w:jc w:val="both"/>
              <w:rPr>
                <w:rFonts w:ascii="Times New Roman" w:eastAsia="Times New Roman" w:hAnsi="Times New Roman" w:cs="Times New Roman"/>
                <w:color w:val="auto"/>
              </w:rPr>
            </w:pPr>
            <w:r w:rsidRPr="00A23EB7">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36BB60F" w14:textId="77777777" w:rsidR="00E57128" w:rsidRPr="00E57128" w:rsidRDefault="00E57128" w:rsidP="00E57128">
            <w:pPr>
              <w:tabs>
                <w:tab w:val="left" w:pos="284"/>
              </w:tabs>
              <w:jc w:val="both"/>
              <w:rPr>
                <w:rFonts w:ascii="Times New Roman" w:eastAsia="Times New Roman" w:hAnsi="Times New Roman" w:cs="Times New Roman"/>
                <w:color w:val="auto"/>
              </w:rPr>
            </w:pPr>
          </w:p>
          <w:p w14:paraId="5B30F4A4" w14:textId="5B87EF0B" w:rsidR="00B40D0C" w:rsidRPr="009A7E44" w:rsidRDefault="00E57128" w:rsidP="006A20D5">
            <w:pPr>
              <w:tabs>
                <w:tab w:val="left" w:pos="284"/>
              </w:tabs>
              <w:jc w:val="both"/>
              <w:rPr>
                <w:rFonts w:ascii="Times New Roman" w:hAnsi="Times New Roman"/>
              </w:rPr>
            </w:pPr>
            <w:r w:rsidRPr="00E57128">
              <w:rPr>
                <w:rFonts w:ascii="Times New Roman" w:eastAsia="Times New Roman" w:hAnsi="Times New Roman" w:cs="Times New Roman"/>
                <w:color w:val="auto"/>
              </w:rPr>
              <w:t xml:space="preserve">Закупка осуществляется в соответствии с </w:t>
            </w:r>
            <w:r w:rsidRPr="00E57128">
              <w:rPr>
                <w:rFonts w:ascii="Times New Roman" w:eastAsia="Times New Roman" w:hAnsi="Times New Roman" w:cs="Times New Roman"/>
                <w:bCs/>
                <w:color w:val="auto"/>
              </w:rPr>
              <w:t xml:space="preserve">Федеральным законом от 18.07.2011 </w:t>
            </w:r>
            <w:r w:rsidR="00FC3FBB">
              <w:rPr>
                <w:rFonts w:ascii="Times New Roman" w:eastAsia="Times New Roman" w:hAnsi="Times New Roman" w:cs="Times New Roman"/>
                <w:bCs/>
                <w:color w:val="auto"/>
              </w:rPr>
              <w:t>№</w:t>
            </w:r>
            <w:r w:rsidRPr="00E57128">
              <w:rPr>
                <w:rFonts w:ascii="Times New Roman" w:eastAsia="Times New Roman" w:hAnsi="Times New Roman" w:cs="Times New Roman"/>
                <w:bCs/>
                <w:color w:val="auto"/>
              </w:rPr>
              <w:t xml:space="preserve"> 223-ФЗ «О закупках товаров, </w:t>
            </w:r>
            <w:r w:rsidRPr="00E57128">
              <w:rPr>
                <w:rFonts w:ascii="Times New Roman" w:eastAsia="Times New Roman" w:hAnsi="Times New Roman" w:cs="Times New Roman"/>
                <w:bCs/>
                <w:color w:val="auto"/>
              </w:rPr>
              <w:lastRenderedPageBreak/>
              <w:t>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tc>
      </w:tr>
      <w:tr w:rsidR="00422056" w:rsidRPr="001013D3" w14:paraId="537C48E0" w14:textId="77777777" w:rsidTr="00B40D0C">
        <w:trPr>
          <w:trHeight w:val="341"/>
        </w:trPr>
        <w:tc>
          <w:tcPr>
            <w:tcW w:w="766" w:type="dxa"/>
          </w:tcPr>
          <w:p w14:paraId="69EBFFAA" w14:textId="77777777" w:rsidR="00422056" w:rsidRPr="001013D3" w:rsidRDefault="00422056" w:rsidP="00A90D91">
            <w:pP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1DBC14F2" w14:textId="77777777" w:rsidR="00422056" w:rsidRPr="006D6085" w:rsidRDefault="00422056" w:rsidP="002D7269">
            <w:pPr>
              <w:ind w:firstLine="567"/>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2D7269">
            <w:pPr>
              <w:ind w:firstLine="567"/>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2D7269">
            <w:pPr>
              <w:ind w:firstLine="567"/>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2D7269">
            <w:pPr>
              <w:ind w:firstLine="567"/>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2D7269">
            <w:pPr>
              <w:ind w:firstLine="567"/>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2D7269">
            <w:pPr>
              <w:ind w:firstLine="567"/>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2D7269">
            <w:pPr>
              <w:ind w:firstLine="567"/>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2D7269">
            <w:pPr>
              <w:autoSpaceDE w:val="0"/>
              <w:autoSpaceDN w:val="0"/>
              <w:adjustRightInd w:val="0"/>
              <w:ind w:firstLine="567"/>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2D7269">
            <w:pPr>
              <w:autoSpaceDE w:val="0"/>
              <w:autoSpaceDN w:val="0"/>
              <w:adjustRightInd w:val="0"/>
              <w:ind w:firstLine="567"/>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23A737EF" w:rsidR="00422056" w:rsidRPr="006D6085" w:rsidRDefault="00422056" w:rsidP="006A20D5">
            <w:pPr>
              <w:autoSpaceDE w:val="0"/>
              <w:autoSpaceDN w:val="0"/>
              <w:adjustRightInd w:val="0"/>
              <w:ind w:firstLine="567"/>
              <w:jc w:val="both"/>
              <w:rPr>
                <w:rFonts w:ascii="Times New Roman" w:eastAsia="Times New Roman" w:hAnsi="Times New Roman"/>
                <w:b/>
              </w:rPr>
            </w:pPr>
            <w:r w:rsidRPr="006D6085">
              <w:rPr>
                <w:rFonts w:ascii="Times New Roman" w:hAnsi="Times New Roman"/>
              </w:rPr>
              <w:t xml:space="preserve">6. Участник запроса котировок в электронной форме, подавший заявку на участие в запросе котировок </w:t>
            </w:r>
            <w:r w:rsidRPr="006D6085">
              <w:rPr>
                <w:rFonts w:ascii="Times New Roman" w:hAnsi="Times New Roman"/>
              </w:rPr>
              <w:lastRenderedPageBreak/>
              <w:t>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2D7269">
            <w:pPr>
              <w:ind w:firstLine="567"/>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2D7269">
            <w:pPr>
              <w:ind w:firstLine="567"/>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5DB2882A" w:rsidR="00422056" w:rsidRPr="00D674E4" w:rsidRDefault="00422056" w:rsidP="002D7269">
            <w:pPr>
              <w:ind w:firstLine="567"/>
              <w:rPr>
                <w:rFonts w:ascii="Times New Roman" w:eastAsia="Times New Roman" w:hAnsi="Times New Roman"/>
                <w:b/>
                <w:i/>
                <w:color w:val="FF0000"/>
                <w:highlight w:val="yellow"/>
              </w:rPr>
            </w:pPr>
            <w:r w:rsidRPr="0020090E">
              <w:rPr>
                <w:rFonts w:ascii="Times New Roman" w:eastAsia="Times New Roman" w:hAnsi="Times New Roman"/>
                <w:b/>
                <w:i/>
                <w:color w:val="FF0000"/>
              </w:rPr>
              <w:t>«</w:t>
            </w:r>
            <w:r w:rsidR="00054C00">
              <w:rPr>
                <w:rFonts w:ascii="Times New Roman" w:eastAsia="Times New Roman" w:hAnsi="Times New Roman"/>
                <w:b/>
                <w:i/>
                <w:color w:val="FF0000"/>
              </w:rPr>
              <w:t>2</w:t>
            </w:r>
            <w:r w:rsidR="00C81B8B">
              <w:rPr>
                <w:rFonts w:ascii="Times New Roman" w:eastAsia="Times New Roman" w:hAnsi="Times New Roman"/>
                <w:b/>
                <w:i/>
                <w:color w:val="FF0000"/>
              </w:rPr>
              <w:t>5</w:t>
            </w:r>
            <w:r w:rsidRPr="0020090E">
              <w:rPr>
                <w:rFonts w:ascii="Times New Roman" w:eastAsia="Times New Roman" w:hAnsi="Times New Roman"/>
                <w:b/>
                <w:i/>
                <w:color w:val="FF0000"/>
              </w:rPr>
              <w:t>»</w:t>
            </w:r>
            <w:r w:rsidR="009C58A6" w:rsidRPr="0020090E">
              <w:rPr>
                <w:rFonts w:ascii="Times New Roman" w:eastAsia="Times New Roman" w:hAnsi="Times New Roman"/>
                <w:b/>
                <w:i/>
                <w:color w:val="FF0000"/>
              </w:rPr>
              <w:t xml:space="preserve"> </w:t>
            </w:r>
            <w:r w:rsidR="00023DB5">
              <w:rPr>
                <w:rFonts w:ascii="Times New Roman" w:eastAsia="Times New Roman" w:hAnsi="Times New Roman"/>
                <w:b/>
                <w:i/>
                <w:color w:val="FF0000"/>
              </w:rPr>
              <w:t>июня</w:t>
            </w:r>
            <w:r w:rsidR="009C58A6" w:rsidRPr="0020090E">
              <w:rPr>
                <w:rFonts w:ascii="Times New Roman" w:eastAsia="Times New Roman" w:hAnsi="Times New Roman"/>
                <w:b/>
                <w:i/>
                <w:color w:val="FF0000"/>
              </w:rPr>
              <w:t xml:space="preserve"> </w:t>
            </w:r>
            <w:r w:rsidRPr="0020090E">
              <w:rPr>
                <w:rFonts w:ascii="Times New Roman" w:eastAsia="Times New Roman" w:hAnsi="Times New Roman"/>
                <w:b/>
                <w:i/>
                <w:color w:val="FF0000"/>
              </w:rPr>
              <w:t>202</w:t>
            </w:r>
            <w:r w:rsidR="00D674E4" w:rsidRPr="0020090E">
              <w:rPr>
                <w:rFonts w:ascii="Times New Roman" w:eastAsia="Times New Roman" w:hAnsi="Times New Roman"/>
                <w:b/>
                <w:i/>
                <w:color w:val="FF0000"/>
              </w:rPr>
              <w:t>5</w:t>
            </w:r>
            <w:r w:rsidR="00ED318A" w:rsidRPr="0020090E">
              <w:rPr>
                <w:rFonts w:ascii="Times New Roman" w:eastAsia="Times New Roman" w:hAnsi="Times New Roman"/>
                <w:b/>
                <w:i/>
                <w:color w:val="FF0000"/>
              </w:rPr>
              <w:t xml:space="preserve"> года в </w:t>
            </w:r>
            <w:r w:rsidR="00AD71F2">
              <w:rPr>
                <w:rFonts w:ascii="Times New Roman" w:eastAsia="Times New Roman" w:hAnsi="Times New Roman"/>
                <w:b/>
                <w:i/>
                <w:color w:val="FF0000"/>
              </w:rPr>
              <w:t>11</w:t>
            </w:r>
            <w:r w:rsidRPr="0020090E">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2D7269">
            <w:pPr>
              <w:ind w:firstLine="567"/>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2D7269">
            <w:pPr>
              <w:ind w:firstLine="567"/>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242A62DE"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w:t>
            </w:r>
            <w:r w:rsidR="00FC3FBB">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1EED1C7E"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а)</w:t>
            </w:r>
            <w:r w:rsidR="00FC3FBB">
              <w:rPr>
                <w:rFonts w:ascii="Times New Roman" w:eastAsia="Times New Roman" w:hAnsi="Times New Roman" w:cs="Times New Roman"/>
                <w:color w:val="auto"/>
                <w:lang w:eastAsia="en-US"/>
              </w:rPr>
              <w:t> </w:t>
            </w:r>
            <w:r w:rsidRPr="006D6085">
              <w:rPr>
                <w:rFonts w:ascii="Times New Roman" w:eastAsia="Times New Roman" w:hAnsi="Times New Roman" w:cs="Times New Roman"/>
                <w:color w:val="auto"/>
                <w:lang w:eastAsia="en-US"/>
              </w:rPr>
              <w:t>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2D7269">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D7269">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w:t>
            </w:r>
            <w:r w:rsidRPr="006D6085">
              <w:rPr>
                <w:rFonts w:ascii="Times New Roman" w:eastAsia="Times New Roman" w:hAnsi="Times New Roman" w:cs="Times New Roman"/>
                <w:color w:val="auto"/>
                <w:lang w:eastAsia="en-US"/>
              </w:rPr>
              <w:lastRenderedPageBreak/>
              <w:t>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D7269">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2D7269">
            <w:pPr>
              <w:ind w:firstLine="567"/>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2D7269">
            <w:pPr>
              <w:ind w:firstLine="567"/>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0DA2E700" w14:textId="56E10332" w:rsidR="00F22F03" w:rsidRPr="00F22F03" w:rsidRDefault="006A089B" w:rsidP="00F22F03">
            <w:pPr>
              <w:ind w:firstLine="567"/>
              <w:jc w:val="both"/>
              <w:rPr>
                <w:rFonts w:ascii="Times New Roman" w:eastAsia="Times New Roman" w:hAnsi="Times New Roman" w:cs="Times New Roman"/>
                <w:color w:val="auto"/>
              </w:rPr>
            </w:pPr>
            <w:r w:rsidRPr="00FF5D89">
              <w:rPr>
                <w:rFonts w:ascii="Times New Roman" w:hAnsi="Times New Roman" w:cs="Times New Roman"/>
              </w:rPr>
              <w:t xml:space="preserve">10) </w:t>
            </w:r>
            <w:r w:rsidR="007D0DE8" w:rsidRPr="007D0DE8">
              <w:rPr>
                <w:rFonts w:ascii="Times New Roman" w:hAnsi="Times New Roman" w:cs="Times New Roman"/>
              </w:rPr>
              <w:t xml:space="preserve"> </w:t>
            </w:r>
            <w:r w:rsidR="00F22F03" w:rsidRPr="00F22F03">
              <w:rPr>
                <w:rFonts w:ascii="Times New Roman" w:eastAsia="Times New Roman" w:hAnsi="Times New Roman" w:cs="Times New Roman"/>
                <w:color w:val="auto"/>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F22F03" w:rsidRPr="00F22F03">
                <w:rPr>
                  <w:rFonts w:ascii="Times New Roman" w:eastAsia="Times New Roman" w:hAnsi="Times New Roman" w:cs="Times New Roman"/>
                  <w:color w:val="0000FF"/>
                  <w:u w:val="single"/>
                </w:rPr>
                <w:t>пунктом 2 части 2 статьи 3.1-4</w:t>
              </w:r>
            </w:hyperlink>
            <w:r w:rsidR="00F22F03" w:rsidRPr="00F22F03">
              <w:rPr>
                <w:rFonts w:ascii="Times New Roman" w:eastAsia="Times New Roman" w:hAnsi="Times New Roman" w:cs="Times New Roman"/>
                <w:color w:val="auto"/>
              </w:rPr>
              <w:t xml:space="preserve"> Федерального закона № 223-ФЗ, а именно: </w:t>
            </w:r>
          </w:p>
          <w:p w14:paraId="3D849C01" w14:textId="77777777" w:rsidR="00F22F03" w:rsidRPr="00F22F03" w:rsidRDefault="00F22F03" w:rsidP="00F22F03">
            <w:pPr>
              <w:tabs>
                <w:tab w:val="left" w:pos="456"/>
              </w:tabs>
              <w:ind w:firstLine="567"/>
              <w:contextualSpacing/>
              <w:jc w:val="both"/>
              <w:rPr>
                <w:rFonts w:ascii="Times New Roman" w:eastAsia="Times New Roman" w:hAnsi="Times New Roman" w:cs="Times New Roman"/>
                <w:color w:val="auto"/>
              </w:rPr>
            </w:pPr>
            <w:r w:rsidRPr="00F22F03">
              <w:rPr>
                <w:rFonts w:ascii="Times New Roman" w:eastAsia="Times New Roman" w:hAnsi="Times New Roman" w:cs="Times New Roman"/>
                <w:color w:val="auto"/>
              </w:rPr>
              <w:t xml:space="preserve">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w:t>
            </w:r>
            <w:r w:rsidRPr="00F22F03">
              <w:rPr>
                <w:rFonts w:ascii="Times New Roman" w:eastAsia="Times New Roman" w:hAnsi="Times New Roman" w:cs="Times New Roman"/>
                <w:color w:val="auto"/>
              </w:rPr>
              <w:lastRenderedPageBreak/>
              <w:t>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p>
          <w:p w14:paraId="2361A443" w14:textId="77777777" w:rsidR="00F22F03" w:rsidRPr="00F22F03" w:rsidRDefault="00F22F03" w:rsidP="00F22F03">
            <w:pPr>
              <w:tabs>
                <w:tab w:val="left" w:pos="456"/>
              </w:tabs>
              <w:ind w:firstLine="567"/>
              <w:contextualSpacing/>
              <w:jc w:val="both"/>
              <w:rPr>
                <w:rFonts w:ascii="Times New Roman" w:eastAsia="Times New Roman" w:hAnsi="Times New Roman" w:cs="Times New Roman"/>
                <w:color w:val="auto"/>
              </w:rPr>
            </w:pPr>
            <w:r w:rsidRPr="00F22F03">
              <w:rPr>
                <w:rFonts w:ascii="Times New Roman" w:eastAsia="Times New Roman" w:hAnsi="Times New Roman" w:cs="Times New Roman"/>
                <w:color w:val="auto"/>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3E76645" w14:textId="77777777" w:rsidR="00F22F03" w:rsidRPr="00F22F03" w:rsidRDefault="00F22F03" w:rsidP="00F22F03">
            <w:pPr>
              <w:tabs>
                <w:tab w:val="left" w:pos="456"/>
              </w:tabs>
              <w:ind w:firstLine="567"/>
              <w:jc w:val="both"/>
              <w:rPr>
                <w:rFonts w:ascii="Times New Roman" w:eastAsia="Times New Roman" w:hAnsi="Times New Roman" w:cs="Times New Roman"/>
                <w:color w:val="auto"/>
              </w:rPr>
            </w:pPr>
            <w:r w:rsidRPr="00F22F03">
              <w:rPr>
                <w:rFonts w:ascii="Times New Roman" w:eastAsia="Times New Roman" w:hAnsi="Times New Roman" w:cs="Times New Roman"/>
                <w:color w:val="auto"/>
              </w:rP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AB914EE" w14:textId="0F4B4D4C" w:rsidR="00422056" w:rsidRPr="00E45A08" w:rsidRDefault="00E45A08" w:rsidP="002D7269">
            <w:pPr>
              <w:tabs>
                <w:tab w:val="left" w:pos="526"/>
              </w:tabs>
              <w:ind w:left="61" w:firstLine="567"/>
              <w:jc w:val="both"/>
              <w:rPr>
                <w:rFonts w:ascii="Times New Roman" w:hAnsi="Times New Roman"/>
              </w:rPr>
            </w:pPr>
            <w:r>
              <w:rPr>
                <w:rFonts w:ascii="Times New Roman" w:hAnsi="Times New Roman"/>
              </w:rPr>
              <w:t>11)</w:t>
            </w:r>
            <w:r w:rsidR="00422056" w:rsidRPr="00E45A08">
              <w:rPr>
                <w:rFonts w:ascii="Times New Roman" w:hAnsi="Times New Roman"/>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2D7269">
            <w:pPr>
              <w:pStyle w:val="afff2"/>
              <w:tabs>
                <w:tab w:val="left" w:pos="526"/>
              </w:tabs>
              <w:spacing w:after="0" w:line="240" w:lineRule="auto"/>
              <w:ind w:left="0" w:firstLine="567"/>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2D7269">
            <w:pPr>
              <w:ind w:firstLine="567"/>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w:t>
            </w:r>
            <w:r w:rsidRPr="001013D3">
              <w:rPr>
                <w:rFonts w:ascii="Times New Roman" w:hAnsi="Times New Roman"/>
                <w:bCs/>
              </w:rPr>
              <w:lastRenderedPageBreak/>
              <w:t>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2D7269">
            <w:pPr>
              <w:ind w:firstLine="567"/>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2D7269">
            <w:pPr>
              <w:ind w:firstLine="567"/>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2D7269">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3D2E12">
            <w:pPr>
              <w:pStyle w:val="ConsPlusNormal"/>
              <w:ind w:firstLine="344"/>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2BE17FD" w:rsidR="00422056" w:rsidRDefault="00422056" w:rsidP="003D2E12">
            <w:pPr>
              <w:pStyle w:val="ConsPlusNormal"/>
              <w:ind w:firstLine="344"/>
              <w:jc w:val="both"/>
              <w:rPr>
                <w:rFonts w:ascii="Times New Roman" w:hAnsi="Times New Roman" w:cs="Times New Roman"/>
                <w:sz w:val="24"/>
                <w:szCs w:val="24"/>
              </w:rPr>
            </w:pPr>
            <w:r w:rsidRPr="006D6085">
              <w:rPr>
                <w:rFonts w:ascii="Times New Roman" w:hAnsi="Times New Roman" w:cs="Times New Roman"/>
                <w:sz w:val="24"/>
                <w:szCs w:val="24"/>
              </w:rPr>
              <w:t>-</w:t>
            </w:r>
            <w:r w:rsidR="00070BA8">
              <w:rPr>
                <w:rFonts w:ascii="Times New Roman" w:hAnsi="Times New Roman" w:cs="Times New Roman"/>
                <w:sz w:val="24"/>
                <w:szCs w:val="24"/>
              </w:rPr>
              <w:t> </w:t>
            </w:r>
            <w:r w:rsidRPr="006D6085">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23555349" w:rsidR="00D75082" w:rsidRPr="00D75082" w:rsidRDefault="00D75082" w:rsidP="00AB27BA">
            <w:pPr>
              <w:rPr>
                <w:rFonts w:ascii="Times New Roman" w:hAnsi="Times New Roman" w:cs="Times New Roman"/>
              </w:rPr>
            </w:pPr>
            <w:r w:rsidRPr="00D75082">
              <w:rPr>
                <w:rFonts w:ascii="Times New Roman" w:hAnsi="Times New Roman" w:cs="Calibri"/>
              </w:rPr>
              <w:t>Разъяснения размещаются Заказчиком электронной фор</w:t>
            </w:r>
            <w:r w:rsidRPr="00054C00">
              <w:rPr>
                <w:rFonts w:ascii="Times New Roman" w:hAnsi="Times New Roman" w:cs="Calibri"/>
              </w:rPr>
              <w:t>ме на основании поступившего электронного обращения посредством функционала</w:t>
            </w:r>
            <w:r w:rsidR="003A2EE1" w:rsidRPr="00054C00">
              <w:rPr>
                <w:rFonts w:ascii="Times New Roman" w:hAnsi="Times New Roman" w:cs="Calibri"/>
              </w:rPr>
              <w:t xml:space="preserve"> ЭТП </w:t>
            </w:r>
            <w:r w:rsidR="00C81B8B" w:rsidRPr="00395DB7">
              <w:rPr>
                <w:rFonts w:ascii="Times New Roman" w:hAnsi="Times New Roman" w:cs="Times New Roman"/>
              </w:rPr>
              <w:t>Электронные Торги России СПЕЦ https://</w:t>
            </w:r>
            <w:r w:rsidR="00C81B8B" w:rsidRPr="00395DB7">
              <w:rPr>
                <w:rFonts w:ascii="Times New Roman" w:hAnsi="Times New Roman" w:cs="Times New Roman"/>
                <w:lang w:val="en-US"/>
              </w:rPr>
              <w:t>spec</w:t>
            </w:r>
            <w:r w:rsidR="00C81B8B" w:rsidRPr="00395DB7">
              <w:rPr>
                <w:rFonts w:ascii="Times New Roman" w:hAnsi="Times New Roman" w:cs="Times New Roman"/>
              </w:rPr>
              <w:t>.torgi82.ru/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A90D91">
            <w:pP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2D7269">
            <w:pPr>
              <w:ind w:firstLine="567"/>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3D2E12">
            <w:pPr>
              <w:widowControl w:val="0"/>
              <w:ind w:right="-25" w:firstLine="344"/>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3D2E12">
            <w:pPr>
              <w:ind w:firstLine="344"/>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A90D91">
            <w:pP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2D7269">
            <w:pPr>
              <w:ind w:firstLine="567"/>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lastRenderedPageBreak/>
              <w:t>7.1.</w:t>
            </w:r>
          </w:p>
        </w:tc>
        <w:tc>
          <w:tcPr>
            <w:tcW w:w="3453" w:type="dxa"/>
          </w:tcPr>
          <w:p w14:paraId="3E4D268A" w14:textId="77777777" w:rsidR="00422056" w:rsidRPr="00B352D2" w:rsidRDefault="00422056" w:rsidP="002D7269">
            <w:pPr>
              <w:ind w:firstLine="567"/>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763A11" w:rsidRDefault="00422056" w:rsidP="002D7269">
            <w:pPr>
              <w:ind w:firstLine="567"/>
              <w:rPr>
                <w:rFonts w:ascii="Times New Roman" w:hAnsi="Times New Roman"/>
                <w:color w:val="FF0000"/>
                <w:u w:val="single"/>
              </w:rPr>
            </w:pPr>
            <w:r w:rsidRPr="00763A11">
              <w:rPr>
                <w:rFonts w:ascii="Times New Roman" w:hAnsi="Times New Roman"/>
                <w:color w:val="FF0000"/>
                <w:u w:val="single"/>
              </w:rPr>
              <w:t>Дата начала рассмотрения заявок:</w:t>
            </w:r>
          </w:p>
          <w:p w14:paraId="2ACB9A77" w14:textId="23A9EBFA" w:rsidR="00822EF0" w:rsidRPr="00763A11" w:rsidRDefault="00422056" w:rsidP="002D7269">
            <w:pPr>
              <w:ind w:firstLine="567"/>
              <w:rPr>
                <w:rFonts w:ascii="Times New Roman" w:hAnsi="Times New Roman" w:cs="Times New Roman"/>
                <w:color w:val="FF0000"/>
              </w:rPr>
            </w:pPr>
            <w:r w:rsidRPr="00763A11">
              <w:rPr>
                <w:rFonts w:ascii="Times New Roman" w:eastAsia="Times New Roman" w:hAnsi="Times New Roman"/>
                <w:b/>
                <w:i/>
                <w:color w:val="FF0000"/>
              </w:rPr>
              <w:t>«</w:t>
            </w:r>
            <w:r w:rsidR="00054C00">
              <w:rPr>
                <w:rFonts w:ascii="Times New Roman" w:eastAsia="Times New Roman" w:hAnsi="Times New Roman"/>
                <w:b/>
                <w:i/>
                <w:color w:val="FF0000"/>
              </w:rPr>
              <w:t>2</w:t>
            </w:r>
            <w:r w:rsidR="00C81B8B">
              <w:rPr>
                <w:rFonts w:ascii="Times New Roman" w:eastAsia="Times New Roman" w:hAnsi="Times New Roman"/>
                <w:b/>
                <w:i/>
                <w:color w:val="FF0000"/>
              </w:rPr>
              <w:t>5</w:t>
            </w:r>
            <w:r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023DB5">
              <w:rPr>
                <w:rFonts w:ascii="Times New Roman" w:eastAsia="Times New Roman" w:hAnsi="Times New Roman"/>
                <w:b/>
                <w:i/>
                <w:color w:val="FF0000"/>
              </w:rPr>
              <w:t>июня</w:t>
            </w:r>
            <w:r w:rsidR="009C58A6" w:rsidRPr="00763A11">
              <w:rPr>
                <w:rFonts w:ascii="Times New Roman" w:eastAsia="Times New Roman" w:hAnsi="Times New Roman"/>
                <w:b/>
                <w:i/>
                <w:color w:val="FF0000"/>
              </w:rPr>
              <w:t xml:space="preserve"> </w:t>
            </w:r>
            <w:r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A33446" w:rsidRPr="00763A11">
              <w:rPr>
                <w:rFonts w:ascii="Times New Roman" w:eastAsia="Times New Roman" w:hAnsi="Times New Roman"/>
                <w:b/>
                <w:i/>
                <w:color w:val="FF0000"/>
              </w:rPr>
              <w:t xml:space="preserve"> </w:t>
            </w:r>
            <w:r w:rsidRPr="00763A11">
              <w:rPr>
                <w:rFonts w:ascii="Times New Roman" w:eastAsia="Times New Roman" w:hAnsi="Times New Roman" w:cs="Times New Roman"/>
                <w:b/>
                <w:i/>
                <w:color w:val="FF0000"/>
              </w:rPr>
              <w:t>года</w:t>
            </w:r>
            <w:r w:rsidRPr="00763A11">
              <w:rPr>
                <w:rFonts w:ascii="Times New Roman" w:hAnsi="Times New Roman" w:cs="Times New Roman"/>
                <w:b/>
                <w:i/>
                <w:color w:val="FF0000"/>
              </w:rPr>
              <w:t xml:space="preserve"> в </w:t>
            </w:r>
            <w:r w:rsidR="00822EF0" w:rsidRPr="00763A11">
              <w:rPr>
                <w:rFonts w:ascii="Times New Roman" w:hAnsi="Times New Roman" w:cs="Times New Roman"/>
                <w:b/>
                <w:i/>
                <w:color w:val="FF0000"/>
              </w:rPr>
              <w:t xml:space="preserve">течении рабочего дня </w:t>
            </w:r>
            <w:r w:rsidRPr="00763A11">
              <w:rPr>
                <w:rFonts w:ascii="Times New Roman" w:hAnsi="Times New Roman" w:cs="Times New Roman"/>
                <w:color w:val="FF0000"/>
              </w:rPr>
              <w:br/>
            </w:r>
            <w:r w:rsidR="00822EF0" w:rsidRPr="00763A11">
              <w:rPr>
                <w:rFonts w:ascii="Times New Roman" w:hAnsi="Times New Roman" w:cs="Times New Roman"/>
                <w:color w:val="FF0000"/>
              </w:rPr>
              <w:t>по адресу: Кирпичное шоссе, 13 Б, 3 этаж, офис 56, г. Каспийск, 368304.</w:t>
            </w:r>
          </w:p>
          <w:p w14:paraId="52896F0C" w14:textId="77777777" w:rsidR="00422056" w:rsidRPr="00763A11" w:rsidRDefault="00422056" w:rsidP="002D7269">
            <w:pPr>
              <w:ind w:firstLine="567"/>
              <w:rPr>
                <w:rFonts w:ascii="Times New Roman" w:hAnsi="Times New Roman"/>
                <w:color w:val="FF0000"/>
                <w:u w:val="single"/>
              </w:rPr>
            </w:pPr>
            <w:r w:rsidRPr="00763A11">
              <w:rPr>
                <w:rFonts w:ascii="Times New Roman" w:hAnsi="Times New Roman"/>
                <w:color w:val="FF0000"/>
                <w:u w:val="single"/>
              </w:rPr>
              <w:t xml:space="preserve">Дата подведения итогов: </w:t>
            </w:r>
          </w:p>
          <w:p w14:paraId="7D760BB4" w14:textId="37AC6C51" w:rsidR="00422056" w:rsidRPr="00B352D2" w:rsidRDefault="008B2877" w:rsidP="002D7269">
            <w:pPr>
              <w:ind w:firstLine="567"/>
              <w:rPr>
                <w:rFonts w:ascii="Times New Roman" w:eastAsia="Times New Roman" w:hAnsi="Times New Roman"/>
                <w:b/>
                <w:i/>
              </w:rPr>
            </w:pPr>
            <w:r w:rsidRPr="00763A11">
              <w:rPr>
                <w:rFonts w:ascii="Times New Roman" w:eastAsia="Times New Roman" w:hAnsi="Times New Roman"/>
                <w:b/>
                <w:i/>
                <w:color w:val="FF0000"/>
              </w:rPr>
              <w:t>«</w:t>
            </w:r>
            <w:r w:rsidR="00054C00">
              <w:rPr>
                <w:rFonts w:ascii="Times New Roman" w:eastAsia="Times New Roman" w:hAnsi="Times New Roman"/>
                <w:b/>
                <w:i/>
                <w:color w:val="FF0000"/>
              </w:rPr>
              <w:t>2</w:t>
            </w:r>
            <w:r w:rsidR="00C81B8B">
              <w:rPr>
                <w:rFonts w:ascii="Times New Roman" w:eastAsia="Times New Roman" w:hAnsi="Times New Roman"/>
                <w:b/>
                <w:i/>
                <w:color w:val="FF0000"/>
              </w:rPr>
              <w:t>5</w:t>
            </w:r>
            <w:r w:rsidR="00422056" w:rsidRPr="00763A11">
              <w:rPr>
                <w:rFonts w:ascii="Times New Roman" w:eastAsia="Times New Roman" w:hAnsi="Times New Roman"/>
                <w:b/>
                <w:i/>
                <w:color w:val="FF0000"/>
              </w:rPr>
              <w:t>»</w:t>
            </w:r>
            <w:r w:rsidR="009C58A6" w:rsidRPr="00763A11">
              <w:rPr>
                <w:rFonts w:ascii="Times New Roman" w:eastAsia="Times New Roman" w:hAnsi="Times New Roman"/>
                <w:b/>
                <w:i/>
                <w:color w:val="FF0000"/>
              </w:rPr>
              <w:t xml:space="preserve"> </w:t>
            </w:r>
            <w:r w:rsidR="00023DB5">
              <w:rPr>
                <w:rFonts w:ascii="Times New Roman" w:eastAsia="Times New Roman" w:hAnsi="Times New Roman"/>
                <w:b/>
                <w:i/>
                <w:color w:val="FF0000"/>
              </w:rPr>
              <w:t>июня</w:t>
            </w:r>
            <w:r w:rsidR="009C58A6" w:rsidRPr="00763A11">
              <w:rPr>
                <w:rFonts w:ascii="Times New Roman" w:eastAsia="Times New Roman" w:hAnsi="Times New Roman"/>
                <w:b/>
                <w:i/>
                <w:color w:val="FF0000"/>
              </w:rPr>
              <w:t xml:space="preserve"> </w:t>
            </w:r>
            <w:r w:rsidR="00422056" w:rsidRPr="00763A11">
              <w:rPr>
                <w:rFonts w:ascii="Times New Roman" w:eastAsia="Times New Roman" w:hAnsi="Times New Roman"/>
                <w:b/>
                <w:i/>
                <w:color w:val="FF0000"/>
              </w:rPr>
              <w:t>202</w:t>
            </w:r>
            <w:r w:rsidR="00D674E4" w:rsidRPr="00763A11">
              <w:rPr>
                <w:rFonts w:ascii="Times New Roman" w:eastAsia="Times New Roman" w:hAnsi="Times New Roman"/>
                <w:b/>
                <w:i/>
                <w:color w:val="FF0000"/>
              </w:rPr>
              <w:t>5</w:t>
            </w:r>
            <w:r w:rsidR="00422056" w:rsidRPr="00763A11">
              <w:rPr>
                <w:rFonts w:ascii="Times New Roman" w:eastAsia="Times New Roman" w:hAnsi="Times New Roman"/>
                <w:b/>
                <w:i/>
                <w:color w:val="FF0000"/>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2D7269">
            <w:pPr>
              <w:ind w:firstLine="567"/>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2D7269">
            <w:pPr>
              <w:ind w:firstLine="567"/>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2D7269">
            <w:pPr>
              <w:ind w:firstLine="567"/>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FC3FBB">
            <w:pPr>
              <w:autoSpaceDE w:val="0"/>
              <w:autoSpaceDN w:val="0"/>
              <w:adjustRightInd w:val="0"/>
              <w:spacing w:line="276" w:lineRule="auto"/>
              <w:ind w:firstLine="488"/>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FC3FBB">
            <w:pPr>
              <w:autoSpaceDE w:val="0"/>
              <w:autoSpaceDN w:val="0"/>
              <w:adjustRightInd w:val="0"/>
              <w:spacing w:line="276" w:lineRule="auto"/>
              <w:ind w:firstLine="488"/>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FC3FBB">
            <w:pPr>
              <w:autoSpaceDE w:val="0"/>
              <w:autoSpaceDN w:val="0"/>
              <w:adjustRightInd w:val="0"/>
              <w:spacing w:line="276" w:lineRule="auto"/>
              <w:ind w:firstLine="488"/>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149F6BE6"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3A2EE1">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2D7269">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w:t>
            </w:r>
            <w:r w:rsidRPr="00ED318A">
              <w:rPr>
                <w:rFonts w:ascii="Times New Roman" w:eastAsia="Calibri" w:hAnsi="Times New Roman" w:cs="Times New Roman"/>
                <w:bCs/>
                <w:lang w:eastAsia="en-US"/>
              </w:rPr>
              <w:lastRenderedPageBreak/>
              <w:t>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A90D91">
            <w:pP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2D7269">
            <w:pPr>
              <w:ind w:firstLine="567"/>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A90D91">
            <w:pP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2D7269">
            <w:pPr>
              <w:ind w:firstLine="567"/>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2D7269">
            <w:pPr>
              <w:ind w:firstLine="567"/>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A90D91">
            <w:pP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2D7269">
            <w:pPr>
              <w:ind w:firstLine="567"/>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3D2E12">
            <w:pPr>
              <w:autoSpaceDE w:val="0"/>
              <w:autoSpaceDN w:val="0"/>
              <w:adjustRightInd w:val="0"/>
              <w:spacing w:line="276" w:lineRule="auto"/>
              <w:ind w:firstLine="344"/>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3D2E12">
            <w:pPr>
              <w:autoSpaceDE w:val="0"/>
              <w:autoSpaceDN w:val="0"/>
              <w:adjustRightInd w:val="0"/>
              <w:spacing w:line="276" w:lineRule="auto"/>
              <w:ind w:firstLine="344"/>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ADC8F88" w14:textId="68EE65AB" w:rsidR="005B4A29" w:rsidRPr="006D3692" w:rsidRDefault="00822EF0" w:rsidP="003D2E12">
            <w:pPr>
              <w:autoSpaceDE w:val="0"/>
              <w:autoSpaceDN w:val="0"/>
              <w:adjustRightInd w:val="0"/>
              <w:spacing w:line="276" w:lineRule="auto"/>
              <w:ind w:firstLine="344"/>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2D7269">
            <w:pPr>
              <w:ind w:firstLine="567"/>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3D2E12">
            <w:pPr>
              <w:shd w:val="clear" w:color="auto" w:fill="FFFFFF"/>
              <w:adjustRightInd w:val="0"/>
              <w:ind w:firstLine="344"/>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3D2E12">
            <w:pPr>
              <w:widowControl w:val="0"/>
              <w:ind w:firstLine="344"/>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w:t>
            </w:r>
            <w:r w:rsidRPr="006D6085">
              <w:rPr>
                <w:rFonts w:ascii="Times New Roman" w:hAnsi="Times New Roman"/>
              </w:rPr>
              <w:lastRenderedPageBreak/>
              <w:t>форме.</w:t>
            </w:r>
          </w:p>
          <w:p w14:paraId="312F13F7" w14:textId="77777777" w:rsidR="005B4A29" w:rsidRPr="006D6085" w:rsidRDefault="005B4A29" w:rsidP="003D2E12">
            <w:pPr>
              <w:shd w:val="clear" w:color="auto" w:fill="FFFFFF"/>
              <w:adjustRightInd w:val="0"/>
              <w:ind w:firstLine="344"/>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2D7269">
            <w:pPr>
              <w:ind w:firstLine="567"/>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3D2E12">
            <w:pPr>
              <w:widowControl w:val="0"/>
              <w:ind w:firstLine="344"/>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A90D91">
            <w:pP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2D7269">
            <w:pPr>
              <w:ind w:firstLine="567"/>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2D7269">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2D7269">
            <w:pPr>
              <w:widowControl w:val="0"/>
              <w:ind w:firstLine="567"/>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726175E1" w14:textId="77777777" w:rsidR="00713E62" w:rsidRDefault="00713E62">
      <w:pPr>
        <w:spacing w:after="160" w:line="259" w:lineRule="auto"/>
        <w:rPr>
          <w:rFonts w:ascii="Times New Roman" w:hAnsi="Times New Roman"/>
          <w:b/>
          <w:bCs/>
          <w:snapToGrid w:val="0"/>
        </w:rPr>
      </w:pPr>
      <w:r>
        <w:rPr>
          <w:rFonts w:ascii="Times New Roman" w:hAnsi="Times New Roman"/>
          <w:b/>
          <w:bCs/>
          <w:snapToGrid w:val="0"/>
        </w:rPr>
        <w:br w:type="page"/>
      </w:r>
    </w:p>
    <w:p w14:paraId="742E8133" w14:textId="1CBF4F61" w:rsidR="007D6C57" w:rsidRPr="00A90D91" w:rsidRDefault="004A4DD7" w:rsidP="002D7269">
      <w:pPr>
        <w:pStyle w:val="afff5"/>
        <w:ind w:left="5103" w:firstLine="567"/>
        <w:jc w:val="right"/>
        <w:rPr>
          <w:rFonts w:ascii="Times New Roman" w:hAnsi="Times New Roman"/>
          <w:sz w:val="20"/>
          <w:szCs w:val="20"/>
        </w:rPr>
      </w:pPr>
      <w:r w:rsidRPr="00A90D91">
        <w:rPr>
          <w:rFonts w:ascii="Times New Roman" w:hAnsi="Times New Roman"/>
          <w:sz w:val="20"/>
          <w:szCs w:val="20"/>
        </w:rPr>
        <w:lastRenderedPageBreak/>
        <w:t>Приложение №1</w:t>
      </w:r>
    </w:p>
    <w:p w14:paraId="30FCBE16" w14:textId="3FDBECE3" w:rsidR="00B514AC" w:rsidRPr="00A90D91" w:rsidRDefault="004A4DD7" w:rsidP="002D7269">
      <w:pPr>
        <w:ind w:firstLine="567"/>
        <w:jc w:val="right"/>
        <w:rPr>
          <w:rFonts w:ascii="Times New Roman" w:hAnsi="Times New Roman"/>
          <w:color w:val="000000" w:themeColor="text1"/>
          <w:sz w:val="20"/>
          <w:szCs w:val="20"/>
        </w:rPr>
      </w:pPr>
      <w:r w:rsidRPr="00A90D91">
        <w:rPr>
          <w:rFonts w:ascii="Times New Roman" w:hAnsi="Times New Roman"/>
          <w:color w:val="000000" w:themeColor="text1"/>
          <w:sz w:val="20"/>
          <w:szCs w:val="20"/>
        </w:rPr>
        <w:t>к извещению об осуществлении</w:t>
      </w:r>
      <w:r w:rsidRPr="00A90D91">
        <w:rPr>
          <w:rFonts w:ascii="Times New Roman" w:hAnsi="Times New Roman"/>
          <w:color w:val="000000" w:themeColor="text1"/>
          <w:sz w:val="20"/>
          <w:szCs w:val="20"/>
        </w:rPr>
        <w:br/>
        <w:t>запроса котировок в электронной форме</w:t>
      </w:r>
    </w:p>
    <w:p w14:paraId="3867EA27" w14:textId="77777777" w:rsidR="00B514AC" w:rsidRDefault="00B514AC" w:rsidP="002D7269">
      <w:pPr>
        <w:ind w:firstLine="567"/>
        <w:jc w:val="right"/>
        <w:rPr>
          <w:rFonts w:ascii="Times New Roman" w:hAnsi="Times New Roman"/>
          <w:color w:val="000000" w:themeColor="text1"/>
        </w:rPr>
      </w:pPr>
    </w:p>
    <w:p w14:paraId="758ACE47" w14:textId="77777777" w:rsidR="00070BA8" w:rsidRDefault="00070BA8" w:rsidP="002D7269">
      <w:pPr>
        <w:ind w:firstLine="567"/>
        <w:jc w:val="center"/>
        <w:rPr>
          <w:rFonts w:ascii="Times New Roman" w:eastAsia="Times New Roman" w:hAnsi="Times New Roman" w:cs="Times New Roman"/>
          <w:b/>
          <w:bCs/>
          <w:color w:val="auto"/>
        </w:rPr>
      </w:pPr>
    </w:p>
    <w:p w14:paraId="40F748AD" w14:textId="77777777" w:rsidR="007C65D1" w:rsidRDefault="007C65D1" w:rsidP="006B1F4A">
      <w:pPr>
        <w:jc w:val="center"/>
        <w:rPr>
          <w:rFonts w:ascii="Times New Roman" w:eastAsia="Calibri" w:hAnsi="Times New Roman" w:cs="Times New Roman"/>
          <w:b/>
          <w:bCs/>
          <w:color w:val="auto"/>
          <w:kern w:val="2"/>
          <w:sz w:val="22"/>
          <w:szCs w:val="22"/>
        </w:rPr>
      </w:pPr>
    </w:p>
    <w:p w14:paraId="0335E706" w14:textId="77777777" w:rsidR="007C65D1" w:rsidRDefault="007C65D1" w:rsidP="006B1F4A">
      <w:pPr>
        <w:jc w:val="center"/>
        <w:rPr>
          <w:rFonts w:ascii="Times New Roman" w:eastAsia="Calibri" w:hAnsi="Times New Roman" w:cs="Times New Roman"/>
          <w:b/>
          <w:bCs/>
          <w:color w:val="auto"/>
          <w:kern w:val="2"/>
          <w:sz w:val="22"/>
          <w:szCs w:val="22"/>
        </w:rPr>
      </w:pPr>
    </w:p>
    <w:p w14:paraId="1C23044C" w14:textId="77777777" w:rsidR="007C65D1" w:rsidRDefault="007C65D1" w:rsidP="006B1F4A">
      <w:pPr>
        <w:jc w:val="center"/>
        <w:rPr>
          <w:rFonts w:ascii="Times New Roman" w:eastAsia="Calibri" w:hAnsi="Times New Roman" w:cs="Times New Roman"/>
          <w:b/>
          <w:bCs/>
          <w:color w:val="auto"/>
          <w:kern w:val="2"/>
          <w:sz w:val="22"/>
          <w:szCs w:val="22"/>
        </w:rPr>
      </w:pPr>
    </w:p>
    <w:p w14:paraId="74CEEF99" w14:textId="77777777" w:rsidR="007C65D1" w:rsidRDefault="007C65D1" w:rsidP="006B1F4A">
      <w:pPr>
        <w:jc w:val="center"/>
        <w:rPr>
          <w:rFonts w:ascii="Times New Roman" w:eastAsia="Calibri" w:hAnsi="Times New Roman" w:cs="Times New Roman"/>
          <w:b/>
          <w:bCs/>
          <w:color w:val="auto"/>
          <w:kern w:val="2"/>
          <w:sz w:val="22"/>
          <w:szCs w:val="22"/>
        </w:rPr>
      </w:pPr>
    </w:p>
    <w:p w14:paraId="1B1EC7A9" w14:textId="77777777" w:rsidR="007C65D1" w:rsidRDefault="007C65D1" w:rsidP="006B1F4A">
      <w:pPr>
        <w:jc w:val="center"/>
        <w:rPr>
          <w:rFonts w:ascii="Times New Roman" w:eastAsia="Calibri" w:hAnsi="Times New Roman" w:cs="Times New Roman"/>
          <w:b/>
          <w:bCs/>
          <w:color w:val="auto"/>
          <w:kern w:val="2"/>
          <w:sz w:val="22"/>
          <w:szCs w:val="22"/>
        </w:rPr>
      </w:pPr>
    </w:p>
    <w:p w14:paraId="1E2219B5" w14:textId="77777777" w:rsidR="007C65D1" w:rsidRDefault="007C65D1" w:rsidP="006B1F4A">
      <w:pPr>
        <w:jc w:val="center"/>
        <w:rPr>
          <w:rFonts w:ascii="Times New Roman" w:eastAsia="Calibri" w:hAnsi="Times New Roman" w:cs="Times New Roman"/>
          <w:b/>
          <w:bCs/>
          <w:color w:val="auto"/>
          <w:kern w:val="2"/>
          <w:sz w:val="22"/>
          <w:szCs w:val="22"/>
        </w:rPr>
      </w:pPr>
    </w:p>
    <w:p w14:paraId="30DDCE1E" w14:textId="06DE6DAC" w:rsidR="006B1F4A" w:rsidRPr="00AB27BA" w:rsidRDefault="006B1F4A" w:rsidP="006B1F4A">
      <w:pPr>
        <w:jc w:val="center"/>
        <w:rPr>
          <w:rFonts w:ascii="Times New Roman" w:eastAsia="Calibri" w:hAnsi="Times New Roman" w:cs="Times New Roman"/>
          <w:b/>
          <w:bCs/>
          <w:color w:val="auto"/>
          <w:kern w:val="2"/>
        </w:rPr>
      </w:pPr>
      <w:r w:rsidRPr="00AB27BA">
        <w:rPr>
          <w:rFonts w:ascii="Times New Roman" w:eastAsia="Calibri" w:hAnsi="Times New Roman" w:cs="Times New Roman"/>
          <w:b/>
          <w:bCs/>
          <w:color w:val="auto"/>
          <w:kern w:val="2"/>
        </w:rPr>
        <w:t xml:space="preserve">Техническое задание </w:t>
      </w:r>
      <w:r w:rsidRPr="00AB27BA">
        <w:rPr>
          <w:rFonts w:ascii="Times New Roman" w:eastAsia="Calibri" w:hAnsi="Times New Roman" w:cs="Times New Roman"/>
          <w:b/>
          <w:bCs/>
          <w:color w:val="auto"/>
          <w:kern w:val="2"/>
          <w:lang w:eastAsia="en-US"/>
        </w:rPr>
        <w:t xml:space="preserve">на поставку </w:t>
      </w:r>
      <w:r w:rsidRPr="00AB27BA">
        <w:rPr>
          <w:rFonts w:ascii="Times New Roman" w:eastAsia="Calibri" w:hAnsi="Times New Roman" w:cs="Times New Roman"/>
          <w:b/>
          <w:bCs/>
          <w:color w:val="auto"/>
          <w:kern w:val="2"/>
        </w:rPr>
        <w:t>фланцев</w:t>
      </w:r>
    </w:p>
    <w:p w14:paraId="29CBA604" w14:textId="2F427013" w:rsidR="007C65D1" w:rsidRPr="007C65D1" w:rsidRDefault="007C65D1" w:rsidP="006B1F4A">
      <w:pPr>
        <w:jc w:val="center"/>
        <w:rPr>
          <w:rFonts w:ascii="Times New Roman" w:eastAsia="Calibri" w:hAnsi="Times New Roman" w:cs="Times New Roman"/>
          <w:i/>
          <w:iCs/>
          <w:color w:val="FF0000"/>
          <w:kern w:val="2"/>
          <w:sz w:val="20"/>
          <w:szCs w:val="20"/>
        </w:rPr>
      </w:pPr>
      <w:r w:rsidRPr="007C65D1">
        <w:rPr>
          <w:rFonts w:ascii="Times New Roman" w:eastAsia="Calibri" w:hAnsi="Times New Roman" w:cs="Times New Roman"/>
          <w:i/>
          <w:iCs/>
          <w:color w:val="FF0000"/>
          <w:kern w:val="2"/>
          <w:sz w:val="20"/>
          <w:szCs w:val="20"/>
        </w:rPr>
        <w:t>(прикладывается отдельным файлом)</w:t>
      </w:r>
    </w:p>
    <w:p w14:paraId="483930D6" w14:textId="336E2EE1" w:rsidR="00AB27BA" w:rsidRDefault="00AB27BA">
      <w:pPr>
        <w:spacing w:after="160" w:line="259" w:lineRule="auto"/>
        <w:rPr>
          <w:rFonts w:ascii="Times New Roman" w:eastAsia="Calibri" w:hAnsi="Times New Roman" w:cs="Times New Roman"/>
          <w:b/>
          <w:color w:val="auto"/>
          <w:kern w:val="2"/>
          <w:sz w:val="18"/>
          <w:szCs w:val="18"/>
        </w:rPr>
      </w:pPr>
      <w:r>
        <w:rPr>
          <w:rFonts w:ascii="Times New Roman" w:eastAsia="Calibri" w:hAnsi="Times New Roman" w:cs="Times New Roman"/>
          <w:b/>
          <w:color w:val="auto"/>
          <w:kern w:val="2"/>
          <w:sz w:val="18"/>
          <w:szCs w:val="18"/>
        </w:rPr>
        <w:br w:type="page"/>
      </w:r>
    </w:p>
    <w:p w14:paraId="1239C60B" w14:textId="6A7A05B5" w:rsidR="004A4DD7" w:rsidRPr="00070BA8" w:rsidRDefault="00613F87" w:rsidP="002D7269">
      <w:pPr>
        <w:ind w:left="5103" w:firstLine="567"/>
        <w:jc w:val="right"/>
        <w:rPr>
          <w:rFonts w:ascii="Times New Roman" w:eastAsiaTheme="minorHAnsi" w:hAnsi="Times New Roman"/>
          <w:color w:val="000000" w:themeColor="text1"/>
          <w:sz w:val="20"/>
          <w:szCs w:val="20"/>
        </w:rPr>
      </w:pPr>
      <w:r w:rsidRPr="00070BA8">
        <w:rPr>
          <w:rFonts w:ascii="Times New Roman" w:hAnsi="Times New Roman"/>
          <w:sz w:val="20"/>
          <w:szCs w:val="20"/>
        </w:rPr>
        <w:lastRenderedPageBreak/>
        <w:t>Приложение № 2</w:t>
      </w:r>
      <w:r w:rsidR="00774F6C" w:rsidRPr="00070BA8">
        <w:rPr>
          <w:rFonts w:ascii="Times New Roman" w:hAnsi="Times New Roman"/>
          <w:sz w:val="20"/>
          <w:szCs w:val="20"/>
        </w:rPr>
        <w:br/>
      </w:r>
      <w:r w:rsidR="004A4DD7" w:rsidRPr="00070BA8">
        <w:rPr>
          <w:rFonts w:ascii="Times New Roman" w:hAnsi="Times New Roman"/>
          <w:color w:val="000000" w:themeColor="text1"/>
          <w:sz w:val="20"/>
          <w:szCs w:val="20"/>
        </w:rPr>
        <w:t>к извещению об осуществлении</w:t>
      </w:r>
      <w:r w:rsidR="004A4DD7" w:rsidRPr="00070BA8">
        <w:rPr>
          <w:rFonts w:ascii="Times New Roman" w:hAnsi="Times New Roman"/>
          <w:color w:val="000000" w:themeColor="text1"/>
          <w:sz w:val="20"/>
          <w:szCs w:val="20"/>
        </w:rPr>
        <w:br/>
        <w:t>запроса котировок в электронной форме</w:t>
      </w:r>
      <w:r w:rsidR="004A4DD7" w:rsidRPr="00070BA8">
        <w:rPr>
          <w:rFonts w:ascii="Times New Roman" w:hAnsi="Times New Roman"/>
          <w:color w:val="000000" w:themeColor="text1"/>
          <w:sz w:val="20"/>
          <w:szCs w:val="20"/>
        </w:rPr>
        <w:br/>
      </w:r>
    </w:p>
    <w:p w14:paraId="4D6F42E7" w14:textId="77777777" w:rsidR="00070122" w:rsidRDefault="00070122" w:rsidP="002D7269">
      <w:pPr>
        <w:spacing w:after="120"/>
        <w:ind w:firstLine="567"/>
        <w:jc w:val="center"/>
        <w:rPr>
          <w:rFonts w:ascii="Times New Roman" w:hAnsi="Times New Roman"/>
          <w:b/>
          <w:bCs/>
          <w:spacing w:val="60"/>
        </w:rPr>
      </w:pPr>
    </w:p>
    <w:p w14:paraId="40666685" w14:textId="77777777" w:rsidR="00BE4342" w:rsidRPr="00BE4342" w:rsidRDefault="00BE4342" w:rsidP="002D7269">
      <w:pPr>
        <w:keepNext/>
        <w:suppressAutoHyphens/>
        <w:ind w:firstLine="567"/>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619CCC3C" w:rsidR="00BE4342" w:rsidRPr="00BE4342" w:rsidRDefault="00BE4342" w:rsidP="002D7269">
      <w:pPr>
        <w:ind w:right="524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w:t>
      </w:r>
      <w:r w:rsidR="006A20D5">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w:t>
      </w:r>
    </w:p>
    <w:p w14:paraId="14BC0C99" w14:textId="77777777" w:rsidR="00BE4342" w:rsidRPr="00BE4342" w:rsidRDefault="00BE4342" w:rsidP="002D7269">
      <w:pPr>
        <w:ind w:firstLine="567"/>
        <w:jc w:val="both"/>
        <w:rPr>
          <w:rFonts w:ascii="Times New Roman" w:eastAsia="Times New Roman" w:hAnsi="Times New Roman" w:cs="Times New Roman"/>
          <w:color w:val="auto"/>
        </w:rPr>
      </w:pPr>
    </w:p>
    <w:p w14:paraId="0D3C05FA" w14:textId="77777777" w:rsidR="00BE4342" w:rsidRPr="00BE4342" w:rsidRDefault="00BE4342" w:rsidP="002D7269">
      <w:pPr>
        <w:ind w:firstLine="567"/>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2D7269">
      <w:pPr>
        <w:ind w:firstLine="567"/>
        <w:jc w:val="center"/>
        <w:rPr>
          <w:rFonts w:ascii="Times New Roman" w:eastAsia="Times New Roman" w:hAnsi="Times New Roman" w:cs="Times New Roman"/>
          <w:color w:val="auto"/>
        </w:rPr>
      </w:pPr>
    </w:p>
    <w:p w14:paraId="5FAE89A3" w14:textId="3FDC61F6"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658AD598"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w:t>
      </w:r>
      <w:r w:rsidR="00C81B8B">
        <w:rPr>
          <w:rFonts w:ascii="Times New Roman" w:eastAsia="Times New Roman" w:hAnsi="Times New Roman" w:cs="Times New Roman"/>
          <w:color w:val="auto"/>
        </w:rPr>
        <w:t>___</w:t>
      </w:r>
      <w:r w:rsidRPr="00BE4342">
        <w:rPr>
          <w:rFonts w:ascii="Times New Roman" w:eastAsia="Times New Roman" w:hAnsi="Times New Roman" w:cs="Times New Roman"/>
          <w:color w:val="auto"/>
        </w:rPr>
        <w:t>____,</w:t>
      </w:r>
    </w:p>
    <w:p w14:paraId="37430DDB"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2D7269">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2D7269">
            <w:pPr>
              <w:ind w:firstLine="567"/>
              <w:jc w:val="both"/>
              <w:rPr>
                <w:rFonts w:ascii="Times New Roman" w:eastAsia="Times New Roman" w:hAnsi="Times New Roman" w:cs="Times New Roman"/>
              </w:rPr>
            </w:pPr>
          </w:p>
          <w:p w14:paraId="5A4E4287"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2D7269">
            <w:pPr>
              <w:ind w:firstLine="567"/>
              <w:jc w:val="both"/>
              <w:rPr>
                <w:rFonts w:ascii="Times New Roman" w:eastAsia="Times New Roman" w:hAnsi="Times New Roman" w:cs="Times New Roman"/>
              </w:rPr>
            </w:pPr>
          </w:p>
          <w:p w14:paraId="6E505647"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351EB3AA"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6480EA6D" w14:textId="77777777" w:rsidR="00BE4342" w:rsidRPr="00BE4342" w:rsidRDefault="00BE4342" w:rsidP="002D7269">
            <w:pPr>
              <w:ind w:firstLine="567"/>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2D7269">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2D7269">
            <w:pPr>
              <w:ind w:firstLine="567"/>
              <w:jc w:val="both"/>
              <w:rPr>
                <w:rFonts w:ascii="Times New Roman" w:eastAsia="Times New Roman" w:hAnsi="Times New Roman" w:cs="Times New Roman"/>
              </w:rPr>
            </w:pPr>
          </w:p>
        </w:tc>
        <w:tc>
          <w:tcPr>
            <w:tcW w:w="5184" w:type="dxa"/>
          </w:tcPr>
          <w:p w14:paraId="22E5133E" w14:textId="77777777" w:rsidR="00BE4342" w:rsidRPr="00BE4342" w:rsidRDefault="00BE4342" w:rsidP="002D7269">
            <w:pPr>
              <w:ind w:firstLine="567"/>
              <w:jc w:val="both"/>
              <w:rPr>
                <w:rFonts w:ascii="Times New Roman" w:eastAsia="Times New Roman" w:hAnsi="Times New Roman" w:cs="Times New Roman"/>
              </w:rPr>
            </w:pPr>
          </w:p>
        </w:tc>
      </w:tr>
    </w:tbl>
    <w:p w14:paraId="6D18E3B0" w14:textId="77777777" w:rsidR="00BE4342" w:rsidRPr="00BE4342" w:rsidRDefault="00BE4342" w:rsidP="002D7269">
      <w:pPr>
        <w:ind w:firstLine="567"/>
        <w:jc w:val="both"/>
        <w:rPr>
          <w:rFonts w:ascii="Times New Roman" w:eastAsia="Times New Roman" w:hAnsi="Times New Roman" w:cs="Times New Roman"/>
          <w:color w:val="auto"/>
        </w:rPr>
      </w:pPr>
    </w:p>
    <w:p w14:paraId="6EE3CAA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6" w:name="_Hlt440565644"/>
      <w:bookmarkEnd w:id="16"/>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15BA69AB" w:rsidR="00BE4342" w:rsidRPr="00BE4342" w:rsidRDefault="00BE4342" w:rsidP="002D7269">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2D7269">
      <w:pPr>
        <w:shd w:val="clear" w:color="auto" w:fill="FFFFFF"/>
        <w:tabs>
          <w:tab w:val="left" w:pos="1166"/>
        </w:tabs>
        <w:spacing w:line="295" w:lineRule="exact"/>
        <w:ind w:left="36"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3F85AEA3" w:rsidR="00BE4342" w:rsidRPr="00BE4342" w:rsidRDefault="00BE4342" w:rsidP="002D7269">
      <w:pPr>
        <w:shd w:val="clear" w:color="auto" w:fill="FFFFFF"/>
        <w:tabs>
          <w:tab w:val="left" w:pos="1051"/>
        </w:tabs>
        <w:spacing w:line="295" w:lineRule="exact"/>
        <w:ind w:left="29"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5073ED">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92147B9" w:rsidR="00BE4342" w:rsidRPr="00BE4342" w:rsidRDefault="00BE4342" w:rsidP="002D7269">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5073ED">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w:t>
      </w:r>
      <w:r w:rsidRPr="00BE4342">
        <w:rPr>
          <w:rFonts w:ascii="Times New Roman" w:eastAsia="Times New Roman" w:hAnsi="Times New Roman" w:cs="Times New Roman"/>
          <w:bCs/>
          <w:color w:val="auto"/>
          <w:spacing w:val="5"/>
        </w:rPr>
        <w:lastRenderedPageBreak/>
        <w:t xml:space="preserve">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631A42BF" w:rsidR="00BE4342" w:rsidRPr="00BE4342" w:rsidRDefault="00BE4342" w:rsidP="002D7269">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42FB2335"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2B1C154F" w:rsidR="00BE4342" w:rsidRPr="00BE4342" w:rsidRDefault="00BE4342" w:rsidP="002D7269">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7"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bookmarkStart w:id="18" w:name="_Ref167696216"/>
      <w:bookmarkEnd w:id="17"/>
      <w:r w:rsidRPr="00BE4342">
        <w:rPr>
          <w:rFonts w:ascii="Times New Roman" w:eastAsia="Times New Roman" w:hAnsi="Times New Roman" w:cs="Times New Roman"/>
          <w:color w:val="auto"/>
        </w:rPr>
        <w:t>Техническое предложение (форма 3)    — на ____ листах;</w:t>
      </w:r>
      <w:bookmarkEnd w:id="18"/>
    </w:p>
    <w:p w14:paraId="1BF2D80E" w14:textId="608FD649"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5073ED">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A81F6BD" w:rsidR="00BE4342" w:rsidRPr="00BE4342" w:rsidRDefault="00BE4342" w:rsidP="002D7269">
      <w:pPr>
        <w:numPr>
          <w:ilvl w:val="0"/>
          <w:numId w:val="60"/>
        </w:num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5073ED">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2D7269">
      <w:pPr>
        <w:numPr>
          <w:ilvl w:val="0"/>
          <w:numId w:val="60"/>
        </w:numPr>
        <w:tabs>
          <w:tab w:val="left" w:pos="993"/>
        </w:tabs>
        <w:ind w:left="99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2D7269">
      <w:pPr>
        <w:tabs>
          <w:tab w:val="left" w:pos="8931"/>
        </w:tabs>
        <w:ind w:right="566"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2D7269">
      <w:pPr>
        <w:ind w:firstLine="567"/>
        <w:contextualSpacing/>
        <w:jc w:val="both"/>
        <w:rPr>
          <w:rFonts w:ascii="Times New Roman" w:eastAsia="Times New Roman" w:hAnsi="Times New Roman" w:cs="Times New Roman"/>
          <w:b/>
          <w:color w:val="auto"/>
        </w:rPr>
      </w:pPr>
    </w:p>
    <w:p w14:paraId="1C57DCB5" w14:textId="77777777" w:rsidR="00BE4342" w:rsidRDefault="00BE4342" w:rsidP="002D7269">
      <w:pPr>
        <w:ind w:firstLine="567"/>
        <w:contextualSpacing/>
        <w:jc w:val="both"/>
        <w:rPr>
          <w:rFonts w:ascii="Times New Roman" w:eastAsia="Times New Roman" w:hAnsi="Times New Roman" w:cs="Times New Roman"/>
          <w:b/>
          <w:color w:val="auto"/>
        </w:rPr>
      </w:pPr>
    </w:p>
    <w:p w14:paraId="71BAC393" w14:textId="77777777" w:rsidR="00BE4342" w:rsidRDefault="00BE4342" w:rsidP="002D7269">
      <w:pPr>
        <w:ind w:firstLine="567"/>
        <w:contextualSpacing/>
        <w:jc w:val="both"/>
        <w:rPr>
          <w:rFonts w:ascii="Times New Roman" w:eastAsia="Times New Roman" w:hAnsi="Times New Roman" w:cs="Times New Roman"/>
          <w:b/>
          <w:color w:val="auto"/>
        </w:rPr>
      </w:pPr>
    </w:p>
    <w:p w14:paraId="24EDC49B" w14:textId="77777777" w:rsidR="00BE4342" w:rsidRDefault="00BE4342" w:rsidP="002D7269">
      <w:pPr>
        <w:ind w:firstLine="567"/>
        <w:contextualSpacing/>
        <w:jc w:val="both"/>
        <w:rPr>
          <w:rFonts w:ascii="Times New Roman" w:eastAsia="Times New Roman" w:hAnsi="Times New Roman" w:cs="Times New Roman"/>
          <w:b/>
          <w:color w:val="auto"/>
        </w:rPr>
      </w:pPr>
    </w:p>
    <w:p w14:paraId="509C3EDB" w14:textId="77777777" w:rsidR="00BE4342" w:rsidRDefault="00BE4342" w:rsidP="002D7269">
      <w:pPr>
        <w:ind w:firstLine="567"/>
        <w:contextualSpacing/>
        <w:jc w:val="both"/>
        <w:rPr>
          <w:rFonts w:ascii="Times New Roman" w:eastAsia="Times New Roman" w:hAnsi="Times New Roman" w:cs="Times New Roman"/>
          <w:b/>
          <w:color w:val="auto"/>
        </w:rPr>
      </w:pPr>
    </w:p>
    <w:p w14:paraId="15243B84" w14:textId="77777777" w:rsidR="00BE4342" w:rsidRPr="00BE4342"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19" w:name="_Toc243990645"/>
      <w:r w:rsidRPr="00BE4342">
        <w:rPr>
          <w:rFonts w:ascii="Times New Roman" w:eastAsia="Times New Roman" w:hAnsi="Times New Roman" w:cs="Times New Roman"/>
          <w:b/>
          <w:bCs/>
          <w:color w:val="auto"/>
        </w:rPr>
        <w:lastRenderedPageBreak/>
        <w:t>Инструкции по заполнению</w:t>
      </w:r>
      <w:bookmarkEnd w:id="19"/>
    </w:p>
    <w:p w14:paraId="2A0BF645"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2D7269">
      <w:pPr>
        <w:tabs>
          <w:tab w:val="num" w:pos="2880"/>
        </w:tabs>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rsidP="002D7269">
      <w:pPr>
        <w:spacing w:after="160" w:line="259" w:lineRule="auto"/>
        <w:ind w:firstLine="567"/>
        <w:rPr>
          <w:rFonts w:ascii="Times New Roman" w:eastAsia="Times New Roman" w:hAnsi="Times New Roman" w:cs="Times New Roman"/>
          <w:b/>
          <w:color w:val="auto"/>
        </w:rPr>
      </w:pPr>
    </w:p>
    <w:p w14:paraId="5F6AE564" w14:textId="77777777" w:rsidR="00BE4342" w:rsidRDefault="00BE4342" w:rsidP="002D7269">
      <w:pPr>
        <w:ind w:firstLine="567"/>
        <w:contextualSpacing/>
        <w:jc w:val="both"/>
        <w:rPr>
          <w:rFonts w:ascii="Times New Roman" w:eastAsia="Times New Roman" w:hAnsi="Times New Roman" w:cs="Times New Roman"/>
          <w:b/>
          <w:color w:val="auto"/>
        </w:rPr>
      </w:pPr>
    </w:p>
    <w:p w14:paraId="22EF145B" w14:textId="77777777" w:rsidR="00BE4342" w:rsidRDefault="00BE434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2D7269">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20" w:name="_Ref167696861"/>
      <w:bookmarkStart w:id="21"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0"/>
      <w:bookmarkEnd w:id="21"/>
    </w:p>
    <w:p w14:paraId="3C49B965" w14:textId="77777777" w:rsidR="00BE4342" w:rsidRPr="00BE4342" w:rsidRDefault="00BE4342" w:rsidP="002D7269">
      <w:pPr>
        <w:snapToGrid w:val="0"/>
        <w:spacing w:before="120"/>
        <w:ind w:firstLine="567"/>
        <w:jc w:val="both"/>
        <w:rPr>
          <w:rFonts w:ascii="Times New Roman" w:eastAsia="Times New Roman" w:hAnsi="Times New Roman" w:cs="Times New Roman"/>
          <w:b/>
          <w:bCs/>
          <w:color w:val="auto"/>
        </w:rPr>
      </w:pPr>
    </w:p>
    <w:p w14:paraId="735A1B20" w14:textId="2746A44B" w:rsidR="00BE4342" w:rsidRPr="00BE4342" w:rsidRDefault="00BE4342" w:rsidP="002D7269">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w:t>
      </w:r>
      <w:r w:rsidR="006A20D5">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________</w:t>
      </w:r>
    </w:p>
    <w:p w14:paraId="62CF86BF" w14:textId="77777777" w:rsidR="00BE4342" w:rsidRPr="00BE4342" w:rsidRDefault="00BE4342" w:rsidP="002D7269">
      <w:pPr>
        <w:ind w:firstLine="567"/>
        <w:jc w:val="both"/>
        <w:rPr>
          <w:rFonts w:ascii="Times New Roman" w:eastAsia="Times New Roman" w:hAnsi="Times New Roman" w:cs="Times New Roman"/>
          <w:b/>
          <w:bCs/>
          <w:color w:val="auto"/>
        </w:rPr>
      </w:pPr>
    </w:p>
    <w:p w14:paraId="4E712B6C" w14:textId="77777777" w:rsidR="00BE4342" w:rsidRPr="00BE4342" w:rsidRDefault="00BE4342" w:rsidP="002D7269">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56"/>
        <w:gridCol w:w="1984"/>
        <w:gridCol w:w="851"/>
        <w:gridCol w:w="1275"/>
        <w:gridCol w:w="1843"/>
        <w:gridCol w:w="1721"/>
      </w:tblGrid>
      <w:tr w:rsidR="00BE4342" w:rsidRPr="00BE4342" w14:paraId="0355607D" w14:textId="77777777" w:rsidTr="00A90D91">
        <w:tc>
          <w:tcPr>
            <w:tcW w:w="73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1956" w:type="dxa"/>
            <w:tcBorders>
              <w:top w:val="single" w:sz="4" w:space="0" w:color="auto"/>
              <w:left w:val="single" w:sz="4" w:space="0" w:color="auto"/>
              <w:bottom w:val="single" w:sz="4" w:space="0" w:color="auto"/>
              <w:right w:val="single" w:sz="4" w:space="0" w:color="auto"/>
            </w:tcBorders>
          </w:tcPr>
          <w:p w14:paraId="0A87DB17" w14:textId="0481DACA"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A90D91">
              <w:rPr>
                <w:rFonts w:ascii="Times New Roman" w:eastAsia="Times New Roman" w:hAnsi="Times New Roman" w:cs="Times New Roman"/>
                <w:color w:val="auto"/>
              </w:rPr>
              <w:t xml:space="preserve">товара </w:t>
            </w:r>
            <w:r w:rsidRPr="00BE4342">
              <w:rPr>
                <w:rFonts w:ascii="Times New Roman" w:eastAsia="Times New Roman" w:hAnsi="Times New Roman" w:cs="Times New Roman"/>
                <w:color w:val="auto"/>
              </w:rPr>
              <w:t>(работ,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1882C6B2"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r w:rsidR="00A90D91">
              <w:rPr>
                <w:rFonts w:ascii="Times New Roman" w:eastAsia="Times New Roman" w:hAnsi="Times New Roman" w:cs="Times New Roman"/>
                <w:color w:val="auto"/>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A90D91">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0A96D31B" w:rsidR="00BE4342" w:rsidRPr="00BE4342" w:rsidRDefault="00BE4342" w:rsidP="00A90D9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A90D91">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03F90D5A" w:rsidR="00BE4342" w:rsidRPr="00BE4342" w:rsidRDefault="00BE4342" w:rsidP="00A90D9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A90D91">
        <w:tc>
          <w:tcPr>
            <w:tcW w:w="73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550AEA23" w14:textId="77777777" w:rsidTr="00A90D91">
        <w:tc>
          <w:tcPr>
            <w:tcW w:w="73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5F968BF" w14:textId="77777777" w:rsidTr="00A90D91">
        <w:tc>
          <w:tcPr>
            <w:tcW w:w="73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2D7269">
            <w:pPr>
              <w:numPr>
                <w:ilvl w:val="0"/>
                <w:numId w:val="62"/>
              </w:numPr>
              <w:ind w:firstLine="567"/>
              <w:jc w:val="both"/>
              <w:rPr>
                <w:rFonts w:ascii="Times New Roman" w:eastAsia="Times New Roman" w:hAnsi="Times New Roman" w:cs="Times New Roman"/>
                <w:b/>
                <w:bCs/>
                <w:color w:val="auto"/>
              </w:rPr>
            </w:pPr>
          </w:p>
        </w:tc>
        <w:tc>
          <w:tcPr>
            <w:tcW w:w="195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F6049E0" w14:textId="77777777" w:rsidTr="00A90D91">
        <w:tc>
          <w:tcPr>
            <w:tcW w:w="73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195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4102D2F9" w14:textId="77777777" w:rsidR="00BE4342" w:rsidRPr="00BE4342" w:rsidRDefault="00BE4342" w:rsidP="002D7269">
      <w:pPr>
        <w:ind w:firstLine="567"/>
        <w:jc w:val="both"/>
        <w:rPr>
          <w:rFonts w:ascii="Times New Roman" w:eastAsia="Times New Roman" w:hAnsi="Times New Roman" w:cs="Times New Roman"/>
          <w:b/>
          <w:bCs/>
          <w:color w:val="auto"/>
        </w:rPr>
      </w:pPr>
    </w:p>
    <w:p w14:paraId="246470B4"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2D7269">
            <w:pPr>
              <w:numPr>
                <w:ilvl w:val="0"/>
                <w:numId w:val="61"/>
              </w:num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2D7269">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2D7269">
            <w:pPr>
              <w:spacing w:before="40" w:after="40"/>
              <w:ind w:left="57" w:right="57" w:firstLine="567"/>
              <w:jc w:val="both"/>
              <w:rPr>
                <w:rFonts w:ascii="Times New Roman" w:eastAsia="Times New Roman" w:hAnsi="Times New Roman" w:cs="Times New Roman"/>
                <w:b/>
                <w:bCs/>
                <w:color w:val="auto"/>
              </w:rPr>
            </w:pPr>
          </w:p>
        </w:tc>
      </w:tr>
    </w:tbl>
    <w:p w14:paraId="6DE8035C" w14:textId="77777777" w:rsidR="00BE4342" w:rsidRPr="00BE4342" w:rsidRDefault="00BE4342" w:rsidP="002D7269">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2D7269">
            <w:pPr>
              <w:keepNext/>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2D7269">
            <w:pPr>
              <w:numPr>
                <w:ilvl w:val="0"/>
                <w:numId w:val="63"/>
              </w:numPr>
              <w:ind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2D7269">
            <w:pPr>
              <w:spacing w:before="40" w:after="40"/>
              <w:ind w:left="57" w:right="57" w:firstLine="567"/>
              <w:jc w:val="both"/>
              <w:rPr>
                <w:rFonts w:ascii="Times New Roman" w:eastAsia="Times New Roman" w:hAnsi="Times New Roman" w:cs="Times New Roman"/>
                <w:color w:val="auto"/>
              </w:rPr>
            </w:pPr>
          </w:p>
        </w:tc>
      </w:tr>
    </w:tbl>
    <w:p w14:paraId="15951BB4" w14:textId="77777777" w:rsidR="00BE4342" w:rsidRPr="00BE4342" w:rsidRDefault="00BE4342" w:rsidP="002D7269">
      <w:pPr>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2D7269">
      <w:pPr>
        <w:ind w:right="3684"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2D7269">
      <w:pPr>
        <w:spacing w:after="160" w:line="259" w:lineRule="auto"/>
        <w:ind w:firstLine="567"/>
        <w:rPr>
          <w:rFonts w:ascii="Times New Roman" w:eastAsia="Times New Roman" w:hAnsi="Times New Roman" w:cs="Times New Roman"/>
          <w:b/>
          <w:bCs/>
          <w:color w:val="auto"/>
        </w:rPr>
      </w:pPr>
    </w:p>
    <w:p w14:paraId="2E2013AF" w14:textId="77777777" w:rsidR="00BE4342" w:rsidRDefault="00BE4342" w:rsidP="002D7269">
      <w:pPr>
        <w:spacing w:after="160" w:line="259" w:lineRule="auto"/>
        <w:ind w:firstLine="567"/>
        <w:rPr>
          <w:rFonts w:ascii="Times New Roman" w:eastAsia="Times New Roman" w:hAnsi="Times New Roman" w:cs="Times New Roman"/>
          <w:b/>
          <w:bCs/>
          <w:color w:val="auto"/>
        </w:rPr>
      </w:pPr>
    </w:p>
    <w:p w14:paraId="1F9FEE5A" w14:textId="77777777" w:rsidR="00BE4342" w:rsidRPr="00BE4342" w:rsidRDefault="00BE4342" w:rsidP="002D7269">
      <w:pPr>
        <w:snapToGrid w:val="0"/>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2D7269">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2" w:name="_Ref167696933"/>
      <w:bookmarkStart w:id="23" w:name="_Toc243990647"/>
      <w:r w:rsidRPr="00BE4342">
        <w:rPr>
          <w:rFonts w:ascii="Times New Roman" w:eastAsia="Times New Roman" w:hAnsi="Times New Roman" w:cs="Times New Roman"/>
          <w:b/>
          <w:bCs/>
          <w:color w:val="auto"/>
        </w:rPr>
        <w:lastRenderedPageBreak/>
        <w:t>3.Техническое предложение (форма 3)</w:t>
      </w:r>
      <w:bookmarkEnd w:id="22"/>
      <w:bookmarkEnd w:id="23"/>
    </w:p>
    <w:p w14:paraId="3ABCF1E5" w14:textId="77777777" w:rsidR="00BE4342" w:rsidRPr="00BE4342" w:rsidRDefault="00BE4342" w:rsidP="002D7269">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2D7269">
      <w:pPr>
        <w:ind w:firstLine="567"/>
        <w:rPr>
          <w:rFonts w:ascii="Times New Roman" w:eastAsia="Times New Roman" w:hAnsi="Times New Roman" w:cs="Times New Roman"/>
          <w:b/>
          <w:bCs/>
          <w:color w:val="auto"/>
        </w:rPr>
      </w:pPr>
    </w:p>
    <w:p w14:paraId="63E4DE97" w14:textId="77777777" w:rsidR="00BE4342" w:rsidRPr="00BE4342" w:rsidRDefault="00BE4342" w:rsidP="002D7269">
      <w:pPr>
        <w:ind w:firstLine="567"/>
        <w:jc w:val="both"/>
        <w:rPr>
          <w:rFonts w:ascii="Times New Roman" w:eastAsia="Times New Roman" w:hAnsi="Times New Roman" w:cs="Times New Roman"/>
          <w:b/>
          <w:bCs/>
          <w:color w:val="auto"/>
        </w:rPr>
      </w:pPr>
    </w:p>
    <w:p w14:paraId="5E3C29FC" w14:textId="77777777" w:rsidR="00BE4342" w:rsidRPr="00BE4342" w:rsidRDefault="00BE4342" w:rsidP="002D7269">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2D7269">
      <w:pPr>
        <w:ind w:firstLine="567"/>
        <w:jc w:val="both"/>
        <w:rPr>
          <w:rFonts w:ascii="Times New Roman" w:eastAsia="Times New Roman" w:hAnsi="Times New Roman" w:cs="Times New Roman"/>
          <w:b/>
          <w:bCs/>
        </w:rPr>
      </w:pPr>
    </w:p>
    <w:p w14:paraId="0016ED14" w14:textId="77777777" w:rsidR="00BE4342" w:rsidRPr="00BE4342" w:rsidRDefault="00BE4342" w:rsidP="002D7269">
      <w:pPr>
        <w:ind w:firstLine="567"/>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2D7269">
      <w:pPr>
        <w:ind w:firstLine="567"/>
        <w:jc w:val="both"/>
        <w:rPr>
          <w:rFonts w:ascii="Times New Roman" w:eastAsia="Times New Roman" w:hAnsi="Times New Roman" w:cs="Times New Roman"/>
          <w:b/>
          <w:bCs/>
          <w:color w:val="auto"/>
        </w:rPr>
      </w:pPr>
    </w:p>
    <w:p w14:paraId="15BAEFC7" w14:textId="77777777" w:rsidR="00BE4342" w:rsidRPr="00BE4342" w:rsidRDefault="00BE4342" w:rsidP="002D7269">
      <w:pPr>
        <w:ind w:firstLine="567"/>
        <w:jc w:val="both"/>
        <w:rPr>
          <w:rFonts w:ascii="Times New Roman" w:eastAsia="Times New Roman" w:hAnsi="Times New Roman" w:cs="Times New Roman"/>
          <w:b/>
          <w:bCs/>
          <w:color w:val="auto"/>
        </w:rPr>
      </w:pPr>
    </w:p>
    <w:p w14:paraId="3F8D67D9" w14:textId="77777777" w:rsidR="00BE4342" w:rsidRPr="00BE4342" w:rsidRDefault="00BE4342" w:rsidP="002D7269">
      <w:pPr>
        <w:ind w:firstLine="567"/>
        <w:jc w:val="both"/>
        <w:rPr>
          <w:rFonts w:ascii="Times New Roman" w:eastAsia="Times New Roman" w:hAnsi="Times New Roman" w:cs="Times New Roman"/>
          <w:b/>
          <w:bCs/>
          <w:color w:val="auto"/>
        </w:rPr>
      </w:pPr>
    </w:p>
    <w:p w14:paraId="2ED5CD36" w14:textId="77777777" w:rsidR="00BE4342" w:rsidRPr="00BE4342" w:rsidRDefault="00BE4342" w:rsidP="002D7269">
      <w:pPr>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2D7269">
      <w:pPr>
        <w:ind w:right="3684" w:firstLine="567"/>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2D7269">
      <w:pPr>
        <w:ind w:right="3684" w:firstLine="567"/>
        <w:jc w:val="both"/>
        <w:rPr>
          <w:rFonts w:ascii="Times New Roman" w:eastAsia="Times New Roman" w:hAnsi="Times New Roman" w:cs="Times New Roman"/>
          <w:color w:val="auto"/>
          <w:vertAlign w:val="superscript"/>
        </w:rPr>
      </w:pPr>
    </w:p>
    <w:p w14:paraId="016E5035" w14:textId="77777777" w:rsidR="00BE4342" w:rsidRPr="00BE4342" w:rsidRDefault="00BE434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4" w:name="_Toc243990649"/>
      <w:r w:rsidRPr="00BE4342">
        <w:rPr>
          <w:rFonts w:ascii="Times New Roman" w:eastAsia="Times New Roman" w:hAnsi="Times New Roman" w:cs="Times New Roman"/>
          <w:b/>
          <w:bCs/>
          <w:color w:val="auto"/>
        </w:rPr>
        <w:lastRenderedPageBreak/>
        <w:t>Инструкции по заполнению</w:t>
      </w:r>
      <w:bookmarkEnd w:id="24"/>
    </w:p>
    <w:p w14:paraId="0007ADEA"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21336E3A"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w:t>
      </w:r>
      <w:r w:rsidR="003A2EE1">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не может изменяться, участник</w:t>
      </w:r>
      <w:r w:rsidR="003A2EE1">
        <w:rPr>
          <w:rFonts w:ascii="Times New Roman" w:eastAsia="Times New Roman" w:hAnsi="Times New Roman" w:cs="Times New Roman"/>
          <w:color w:val="auto"/>
        </w:rPr>
        <w:t>у</w:t>
      </w:r>
      <w:r w:rsidRPr="00BE4342">
        <w:rPr>
          <w:rFonts w:ascii="Times New Roman" w:eastAsia="Times New Roman" w:hAnsi="Times New Roman" w:cs="Times New Roman"/>
          <w:color w:val="auto"/>
        </w:rPr>
        <w:t xml:space="preserve">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36D7D32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4C324C34"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3D7B5A52"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52659BED"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w:t>
      </w:r>
      <w:r w:rsidRPr="00BE4342">
        <w:rPr>
          <w:rFonts w:ascii="Times New Roman" w:eastAsia="Times New Roman" w:hAnsi="Times New Roman" w:cs="Times New Roman"/>
          <w:color w:val="auto"/>
        </w:rPr>
        <w:lastRenderedPageBreak/>
        <w:t>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A448CCE"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68C9415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C81B8B">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C81B8B">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0BDCD85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432E904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025D8EEB"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5236A2FB"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2B6AA4D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1F1BA479"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2D7269">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4D1F62B8" w:rsidR="00BE4342" w:rsidRPr="00BE4342" w:rsidRDefault="00BE4342" w:rsidP="002D7269">
      <w:pPr>
        <w:tabs>
          <w:tab w:val="left" w:pos="851"/>
        </w:tabs>
        <w:ind w:firstLine="567"/>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w:t>
      </w:r>
      <w:r w:rsidR="00A90D91">
        <w:rPr>
          <w:rFonts w:ascii="Times New Roman" w:eastAsia="Times New Roman" w:hAnsi="Times New Roman" w:cs="Times New Roman"/>
          <w:color w:val="auto"/>
        </w:rPr>
        <w:t xml:space="preserve"> Т</w:t>
      </w:r>
      <w:r w:rsidRPr="00BE4342">
        <w:rPr>
          <w:rFonts w:ascii="Times New Roman" w:eastAsia="Times New Roman" w:hAnsi="Times New Roman" w:cs="Times New Roman"/>
          <w:color w:val="auto"/>
        </w:rPr>
        <w:t>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23C58660" w:rsidR="00147092" w:rsidRPr="00147092" w:rsidRDefault="00147092" w:rsidP="002D7269">
      <w:pPr>
        <w:keepNext/>
        <w:pageBreakBefore/>
        <w:suppressAutoHyphens/>
        <w:snapToGrid w:val="0"/>
        <w:spacing w:before="360" w:after="120"/>
        <w:ind w:firstLine="567"/>
        <w:jc w:val="both"/>
        <w:outlineLvl w:val="1"/>
        <w:rPr>
          <w:rFonts w:ascii="Times New Roman" w:eastAsia="Times New Roman" w:hAnsi="Times New Roman" w:cs="Times New Roman"/>
          <w:b/>
          <w:bCs/>
          <w:color w:val="auto"/>
          <w:sz w:val="22"/>
          <w:szCs w:val="22"/>
        </w:rPr>
      </w:pPr>
      <w:bookmarkStart w:id="25" w:name="_Ref70131640"/>
      <w:bookmarkStart w:id="26" w:name="_Toc77970259"/>
      <w:bookmarkStart w:id="27" w:name="_Toc90385118"/>
      <w:bookmarkStart w:id="28" w:name="_Ref167697679"/>
      <w:bookmarkStart w:id="29" w:name="_Toc243990650"/>
      <w:bookmarkStart w:id="30" w:name="_Ref63957390"/>
      <w:bookmarkStart w:id="31" w:name="_Toc64719476"/>
      <w:bookmarkStart w:id="32" w:name="_Toc69112532"/>
      <w:r w:rsidRPr="00147092">
        <w:rPr>
          <w:rFonts w:ascii="Times New Roman" w:eastAsia="Times New Roman" w:hAnsi="Times New Roman" w:cs="Times New Roman"/>
          <w:b/>
          <w:bCs/>
          <w:color w:val="auto"/>
        </w:rPr>
        <w:lastRenderedPageBreak/>
        <w:t xml:space="preserve">4. </w:t>
      </w:r>
      <w:bookmarkStart w:id="33" w:name="_Ref55335823"/>
      <w:bookmarkStart w:id="34" w:name="_Ref55336359"/>
      <w:bookmarkStart w:id="35" w:name="_Toc57314675"/>
      <w:bookmarkStart w:id="36" w:name="_Toc69728989"/>
      <w:bookmarkStart w:id="37" w:name="_Ref167697719"/>
      <w:bookmarkStart w:id="38" w:name="_Toc243990653"/>
      <w:bookmarkEnd w:id="25"/>
      <w:bookmarkEnd w:id="26"/>
      <w:bookmarkEnd w:id="27"/>
      <w:bookmarkEnd w:id="28"/>
      <w:bookmarkEnd w:id="29"/>
      <w:bookmarkEnd w:id="30"/>
      <w:bookmarkEnd w:id="31"/>
      <w:bookmarkEnd w:id="32"/>
      <w:r w:rsidRPr="00147092">
        <w:rPr>
          <w:rFonts w:ascii="Times New Roman" w:eastAsia="Times New Roman" w:hAnsi="Times New Roman" w:cs="Times New Roman"/>
          <w:b/>
          <w:bCs/>
          <w:color w:val="auto"/>
          <w:sz w:val="22"/>
          <w:szCs w:val="22"/>
        </w:rPr>
        <w:t xml:space="preserve">Анкета Участника (форма </w:t>
      </w:r>
      <w:bookmarkEnd w:id="33"/>
      <w:bookmarkEnd w:id="34"/>
      <w:bookmarkEnd w:id="35"/>
      <w:bookmarkEnd w:id="36"/>
      <w:r w:rsidR="00D674E4" w:rsidRPr="00053ADE">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7"/>
      <w:bookmarkEnd w:id="38"/>
    </w:p>
    <w:p w14:paraId="285C5850" w14:textId="131B923A" w:rsidR="00147092" w:rsidRPr="00147092" w:rsidRDefault="00147092" w:rsidP="002D7269">
      <w:pPr>
        <w:ind w:firstLine="567"/>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w:t>
      </w:r>
      <w:r w:rsidR="00A90D91">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2D7269">
      <w:pPr>
        <w:ind w:firstLine="567"/>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2D7269">
      <w:pPr>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75"/>
        <w:gridCol w:w="4680"/>
      </w:tblGrid>
      <w:tr w:rsidR="00147092" w:rsidRPr="00147092" w14:paraId="1A13F4B5" w14:textId="77777777" w:rsidTr="00121DFE">
        <w:trPr>
          <w:cantSplit/>
          <w:trHeight w:val="398"/>
          <w:tblHeader/>
        </w:trPr>
        <w:tc>
          <w:tcPr>
            <w:tcW w:w="1418"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A90D91">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275"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2D7269">
            <w:pPr>
              <w:keepNext/>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2D7269">
            <w:pPr>
              <w:keepNext/>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EF20379"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C58876D"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697B1B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FC060CE"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036CBB03"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6E0F7C5F"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69199C6B"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2FB508A4"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EB741E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3457EC2E"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543F9B4"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25EE49B"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17B80C9A" w14:textId="77777777" w:rsidTr="00121DFE">
        <w:trPr>
          <w:cantSplit/>
          <w:trHeight w:val="116"/>
        </w:trPr>
        <w:tc>
          <w:tcPr>
            <w:tcW w:w="1418"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492A8D98"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r w:rsidR="00147092" w:rsidRPr="00147092" w14:paraId="54E19C1F"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rPr>
            </w:pPr>
          </w:p>
        </w:tc>
        <w:tc>
          <w:tcPr>
            <w:tcW w:w="4275"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p>
        </w:tc>
      </w:tr>
      <w:tr w:rsidR="00147092" w:rsidRPr="00147092" w14:paraId="1B0372D1"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rPr>
            </w:pPr>
          </w:p>
        </w:tc>
        <w:tc>
          <w:tcPr>
            <w:tcW w:w="4275"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2D7269">
            <w:pPr>
              <w:spacing w:before="40" w:after="40"/>
              <w:ind w:left="57" w:right="57" w:firstLine="567"/>
              <w:jc w:val="both"/>
              <w:rPr>
                <w:rFonts w:ascii="Times New Roman" w:eastAsia="Times New Roman" w:hAnsi="Times New Roman" w:cs="Times New Roman"/>
              </w:rPr>
            </w:pPr>
          </w:p>
        </w:tc>
      </w:tr>
      <w:tr w:rsidR="00147092" w:rsidRPr="00147092" w14:paraId="00BD6C86" w14:textId="77777777" w:rsidTr="00121DFE">
        <w:trPr>
          <w:cantSplit/>
        </w:trPr>
        <w:tc>
          <w:tcPr>
            <w:tcW w:w="1418"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2D7269">
            <w:pPr>
              <w:numPr>
                <w:ilvl w:val="0"/>
                <w:numId w:val="66"/>
              </w:numPr>
              <w:spacing w:after="60"/>
              <w:ind w:firstLine="567"/>
              <w:jc w:val="both"/>
              <w:rPr>
                <w:rFonts w:ascii="Times New Roman" w:eastAsia="Times New Roman" w:hAnsi="Times New Roman" w:cs="Times New Roman"/>
                <w:b/>
                <w:bCs/>
                <w:color w:val="auto"/>
              </w:rPr>
            </w:pPr>
          </w:p>
        </w:tc>
        <w:tc>
          <w:tcPr>
            <w:tcW w:w="4275"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2D7269">
            <w:pPr>
              <w:spacing w:before="40" w:after="40"/>
              <w:ind w:left="57" w:right="57" w:firstLine="567"/>
              <w:jc w:val="both"/>
              <w:rPr>
                <w:rFonts w:ascii="Times New Roman" w:eastAsia="Times New Roman" w:hAnsi="Times New Roman" w:cs="Times New Roman"/>
                <w:color w:val="auto"/>
              </w:rPr>
            </w:pPr>
          </w:p>
        </w:tc>
      </w:tr>
    </w:tbl>
    <w:p w14:paraId="7DF900B5" w14:textId="3863BB99" w:rsidR="00147092" w:rsidRDefault="00147092" w:rsidP="002D7269">
      <w:pPr>
        <w:ind w:firstLine="567"/>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w:t>
      </w:r>
      <w:r w:rsidR="003A2EE1">
        <w:rPr>
          <w:rFonts w:ascii="Times New Roman" w:eastAsia="Times New Roman" w:hAnsi="Times New Roman" w:cs="Times New Roman"/>
          <w:b/>
          <w:bCs/>
          <w:color w:val="auto"/>
        </w:rPr>
        <w:t>_____</w:t>
      </w:r>
      <w:r w:rsidRPr="00147092">
        <w:rPr>
          <w:rFonts w:ascii="Times New Roman" w:eastAsia="Times New Roman" w:hAnsi="Times New Roman" w:cs="Times New Roman"/>
          <w:b/>
          <w:bCs/>
          <w:color w:val="auto"/>
        </w:rPr>
        <w:t>_______________________</w:t>
      </w:r>
    </w:p>
    <w:p w14:paraId="279B5CDA" w14:textId="6CBA80E8" w:rsidR="00147092" w:rsidRPr="00147092" w:rsidRDefault="00147092" w:rsidP="002D7269">
      <w:pPr>
        <w:ind w:right="3684" w:firstLine="567"/>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0E45D324" w14:textId="77777777" w:rsidR="00147092" w:rsidRPr="00147092" w:rsidRDefault="00147092" w:rsidP="002D7269">
      <w:pPr>
        <w:ind w:right="3684" w:firstLine="567"/>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2D7269">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39" w:name="_Toc243990655"/>
      <w:r w:rsidRPr="00147092">
        <w:rPr>
          <w:rFonts w:ascii="Times New Roman" w:eastAsia="Times New Roman" w:hAnsi="Times New Roman" w:cs="Times New Roman"/>
          <w:b/>
          <w:bCs/>
          <w:color w:val="auto"/>
        </w:rPr>
        <w:lastRenderedPageBreak/>
        <w:t>Инструкции по заполнению</w:t>
      </w:r>
      <w:bookmarkEnd w:id="39"/>
    </w:p>
    <w:p w14:paraId="50AA6791"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2D7269">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rsidP="002D7269">
      <w:pPr>
        <w:spacing w:after="160" w:line="259" w:lineRule="auto"/>
        <w:ind w:firstLine="567"/>
        <w:rPr>
          <w:rFonts w:ascii="Times New Roman" w:eastAsia="Times New Roman" w:hAnsi="Times New Roman" w:cs="Times New Roman"/>
          <w:b/>
          <w:color w:val="auto"/>
        </w:rPr>
      </w:pPr>
    </w:p>
    <w:p w14:paraId="132035D4" w14:textId="77777777" w:rsidR="00147092" w:rsidRDefault="00147092" w:rsidP="002D7269">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2D7269">
      <w:pPr>
        <w:spacing w:after="160" w:line="259" w:lineRule="auto"/>
        <w:ind w:firstLine="567"/>
        <w:rPr>
          <w:rFonts w:ascii="Times New Roman" w:eastAsia="Times New Roman" w:hAnsi="Times New Roman" w:cs="Times New Roman"/>
          <w:b/>
          <w:color w:val="auto"/>
        </w:rPr>
      </w:pPr>
    </w:p>
    <w:p w14:paraId="6CF48C40" w14:textId="7C4B01C8"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674E4" w:rsidRPr="00D674E4">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
          <w:i/>
          <w:color w:val="auto"/>
          <w:sz w:val="22"/>
          <w:szCs w:val="22"/>
        </w:rPr>
      </w:pPr>
    </w:p>
    <w:p w14:paraId="5994B6F3" w14:textId="32642F63" w:rsidR="00147092" w:rsidRPr="00147092" w:rsidRDefault="00147092" w:rsidP="002D7269">
      <w:pPr>
        <w:tabs>
          <w:tab w:val="left" w:pos="993"/>
        </w:tabs>
        <w:autoSpaceDE w:val="0"/>
        <w:autoSpaceDN w:val="0"/>
        <w:adjustRightInd w:val="0"/>
        <w:ind w:firstLine="567"/>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5211108"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w:t>
      </w:r>
      <w:r w:rsidR="005E1493">
        <w:rPr>
          <w:rFonts w:ascii="Times New Roman" w:eastAsia="Times New Roman" w:hAnsi="Times New Roman" w:cs="Times New Roman"/>
          <w:iCs/>
          <w:color w:val="auto"/>
          <w:sz w:val="22"/>
          <w:szCs w:val="22"/>
        </w:rPr>
        <w:t>_______</w:t>
      </w:r>
      <w:r w:rsidRPr="00147092">
        <w:rPr>
          <w:rFonts w:ascii="Times New Roman" w:eastAsia="Times New Roman" w:hAnsi="Times New Roman" w:cs="Times New Roman"/>
          <w:iCs/>
          <w:color w:val="auto"/>
          <w:sz w:val="22"/>
          <w:szCs w:val="22"/>
        </w:rPr>
        <w:t>______</w:t>
      </w:r>
    </w:p>
    <w:p w14:paraId="5104AF8D"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2D7269">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2D7269">
      <w:pPr>
        <w:autoSpaceDE w:val="0"/>
        <w:autoSpaceDN w:val="0"/>
        <w:adjustRightInd w:val="0"/>
        <w:ind w:firstLine="567"/>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2D7269">
      <w:pPr>
        <w:spacing w:before="60" w:after="80"/>
        <w:ind w:firstLine="567"/>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2D7269">
      <w:pPr>
        <w:tabs>
          <w:tab w:val="left" w:pos="540"/>
          <w:tab w:val="left" w:pos="900"/>
        </w:tabs>
        <w:spacing w:line="276" w:lineRule="auto"/>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2D7269">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2D7269">
      <w:pPr>
        <w:ind w:firstLine="567"/>
        <w:jc w:val="both"/>
        <w:rPr>
          <w:rFonts w:ascii="Times New Roman" w:eastAsia="Times New Roman" w:hAnsi="Times New Roman" w:cs="Times New Roman"/>
          <w:color w:val="auto"/>
        </w:rPr>
      </w:pPr>
    </w:p>
    <w:p w14:paraId="631384D9" w14:textId="77777777" w:rsidR="00147092" w:rsidRPr="00147092" w:rsidRDefault="00147092" w:rsidP="002D7269">
      <w:pPr>
        <w:ind w:firstLine="567"/>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2D7269">
      <w:pPr>
        <w:ind w:right="3684" w:firstLine="567"/>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2D7269">
      <w:pPr>
        <w:ind w:firstLine="567"/>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2D7269">
      <w:pPr>
        <w:ind w:firstLine="567"/>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Pr="00121DFE" w:rsidRDefault="00147092" w:rsidP="00670889">
      <w:pPr>
        <w:pStyle w:val="1fffffd"/>
        <w:jc w:val="right"/>
        <w:rPr>
          <w:sz w:val="20"/>
        </w:rPr>
      </w:pPr>
      <w:r>
        <w:br w:type="page"/>
      </w:r>
      <w:bookmarkStart w:id="40" w:name="_Hlk16523637"/>
      <w:r w:rsidRPr="00121DFE">
        <w:rPr>
          <w:sz w:val="20"/>
        </w:rPr>
        <w:lastRenderedPageBreak/>
        <w:t>Приложение № 3</w:t>
      </w:r>
    </w:p>
    <w:p w14:paraId="687C0D32" w14:textId="76C5EAA7" w:rsidR="00670889" w:rsidRDefault="00147092" w:rsidP="00670889">
      <w:pPr>
        <w:pStyle w:val="1fffffd"/>
        <w:jc w:val="right"/>
        <w:rPr>
          <w:rFonts w:eastAsia="SimSun"/>
          <w:b/>
        </w:rPr>
      </w:pPr>
      <w:r w:rsidRPr="00121DFE">
        <w:rPr>
          <w:sz w:val="20"/>
        </w:rPr>
        <w:t>к извещению об осуществлении</w:t>
      </w:r>
      <w:r w:rsidRPr="00121DFE">
        <w:rPr>
          <w:sz w:val="20"/>
        </w:rPr>
        <w:br/>
        <w:t>запроса котировок в электронной форме</w:t>
      </w:r>
      <w:r w:rsidRPr="003C68D1">
        <w:rPr>
          <w:color w:val="000000" w:themeColor="text1"/>
        </w:rPr>
        <w:br/>
      </w:r>
      <w:bookmarkEnd w:id="40"/>
    </w:p>
    <w:p w14:paraId="55F34BEC" w14:textId="673B4968" w:rsidR="00F86B9E" w:rsidRDefault="00F86B9E" w:rsidP="00670889">
      <w:pPr>
        <w:pStyle w:val="1fffffd"/>
        <w:jc w:val="center"/>
        <w:rPr>
          <w:rFonts w:eastAsia="SimSun"/>
          <w:b/>
        </w:rPr>
      </w:pPr>
      <w:r w:rsidRPr="00F86B9E">
        <w:rPr>
          <w:rFonts w:eastAsia="SimSun"/>
          <w:b/>
        </w:rPr>
        <w:t>Договор поставки № _____</w:t>
      </w:r>
    </w:p>
    <w:p w14:paraId="32809F39" w14:textId="18454498" w:rsidR="00F86B9E" w:rsidRPr="00F86B9E" w:rsidRDefault="00F86B9E" w:rsidP="002D7269">
      <w:pPr>
        <w:ind w:right="-122" w:firstLine="567"/>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w:t>
      </w:r>
      <w:r w:rsidR="00D674E4"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2D7269">
      <w:pPr>
        <w:ind w:left="-567" w:right="-122" w:firstLine="567"/>
        <w:jc w:val="both"/>
        <w:rPr>
          <w:rFonts w:ascii="Times New Roman" w:eastAsia="SimSun" w:hAnsi="Times New Roman" w:cs="Times New Roman"/>
          <w:color w:val="auto"/>
        </w:rPr>
      </w:pPr>
    </w:p>
    <w:p w14:paraId="40EFAB5B" w14:textId="77FF8E27" w:rsidR="00F86B9E" w:rsidRPr="00F86B9E" w:rsidRDefault="00121DFE" w:rsidP="002D7269">
      <w:pPr>
        <w:tabs>
          <w:tab w:val="left" w:pos="1440"/>
        </w:tabs>
        <w:ind w:firstLine="567"/>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w:t>
      </w:r>
      <w:r w:rsidR="00F86B9E" w:rsidRPr="00F86B9E">
        <w:rPr>
          <w:rFonts w:ascii="Times New Roman" w:eastAsia="Times New Roman" w:hAnsi="Times New Roman" w:cs="Times New Roman"/>
          <w:b/>
          <w:bCs/>
          <w:color w:val="auto"/>
        </w:rPr>
        <w:t xml:space="preserve"> «______»,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12C9BC2C" w:rsidR="00F86B9E" w:rsidRPr="00F86B9E" w:rsidRDefault="00F86B9E" w:rsidP="002D7269">
      <w:pPr>
        <w:tabs>
          <w:tab w:val="left" w:pos="1440"/>
        </w:tabs>
        <w:ind w:firstLine="567"/>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w:t>
      </w:r>
      <w:r w:rsidR="00121DFE">
        <w:rPr>
          <w:rFonts w:ascii="Times New Roman" w:eastAsia="SimSun" w:hAnsi="Times New Roman" w:cs="Times New Roman"/>
          <w:color w:val="auto"/>
        </w:rPr>
        <w:t>котировок в электронной форме</w:t>
      </w:r>
      <w:r w:rsidRPr="00F86B9E">
        <w:rPr>
          <w:rFonts w:ascii="Times New Roman" w:eastAsia="SimSun" w:hAnsi="Times New Roman" w:cs="Times New Roman"/>
          <w:color w:val="auto"/>
        </w:rPr>
        <w:t xml:space="preserve"> на Официальн</w:t>
      </w:r>
      <w:r w:rsidR="00121DFE">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w:t>
      </w:r>
      <w:r w:rsidR="00121DFE">
        <w:rPr>
          <w:rFonts w:ascii="Times New Roman" w:eastAsia="SimSun" w:hAnsi="Times New Roman" w:cs="Times New Roman"/>
          <w:color w:val="auto"/>
        </w:rPr>
        <w:t>е</w:t>
      </w:r>
      <w:r w:rsidRPr="00F86B9E">
        <w:rPr>
          <w:rFonts w:ascii="Times New Roman" w:eastAsia="SimSun" w:hAnsi="Times New Roman" w:cs="Times New Roman"/>
          <w:color w:val="auto"/>
        </w:rPr>
        <w:t xml:space="preserve"> Единой Информационной Систем</w:t>
      </w:r>
      <w:r w:rsidR="00121DFE">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w:t>
      </w:r>
      <w:r w:rsidR="00711A74">
        <w:rPr>
          <w:rFonts w:ascii="Times New Roman" w:eastAsia="SimSun" w:hAnsi="Times New Roman" w:cs="Times New Roman"/>
          <w:color w:val="auto"/>
        </w:rPr>
        <w:t>5</w:t>
      </w:r>
      <w:r w:rsidRPr="00F86B9E">
        <w:rPr>
          <w:rFonts w:ascii="Times New Roman" w:eastAsia="SimSun" w:hAnsi="Times New Roman" w:cs="Times New Roman"/>
          <w:color w:val="auto"/>
        </w:rPr>
        <w:t>г.) заключили настоящий Договор (далее – «Договор») о нижеследующем:</w:t>
      </w:r>
    </w:p>
    <w:p w14:paraId="025FF938"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132CDD6E"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1ADF97F" w14:textId="77777777" w:rsidR="00F86B9E" w:rsidRPr="00F86B9E" w:rsidRDefault="00F86B9E" w:rsidP="002D7269">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562559D5" w14:textId="119B99D9"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121DFE">
        <w:rPr>
          <w:rFonts w:ascii="Times New Roman" w:eastAsia="Times New Roman" w:hAnsi="Times New Roman" w:cs="Times New Roman"/>
          <w:color w:val="auto"/>
        </w:rPr>
        <w:t xml:space="preserve">_______ (__________) рублей </w:t>
      </w:r>
      <w:r w:rsidR="00121DFE" w:rsidRPr="00121DFE">
        <w:rPr>
          <w:rFonts w:ascii="Times New Roman" w:eastAsia="Times New Roman" w:hAnsi="Times New Roman" w:cs="Times New Roman"/>
          <w:color w:val="auto"/>
        </w:rPr>
        <w:t>_____</w:t>
      </w:r>
      <w:r w:rsidRPr="00121DFE">
        <w:rPr>
          <w:rFonts w:ascii="Times New Roman" w:eastAsia="Times New Roman" w:hAnsi="Times New Roman" w:cs="Times New Roman"/>
          <w:color w:val="auto"/>
        </w:rPr>
        <w:t xml:space="preserve"> копеек, с учетом НДС </w:t>
      </w:r>
      <w:r w:rsidR="00121DFE">
        <w:rPr>
          <w:rFonts w:ascii="Times New Roman" w:eastAsia="Times New Roman" w:hAnsi="Times New Roman" w:cs="Times New Roman"/>
          <w:color w:val="auto"/>
        </w:rPr>
        <w:t>(______</w:t>
      </w:r>
      <w:r w:rsidRPr="00121DFE">
        <w:rPr>
          <w:rFonts w:ascii="Times New Roman" w:eastAsia="Times New Roman" w:hAnsi="Times New Roman" w:cs="Times New Roman"/>
          <w:color w:val="auto"/>
        </w:rPr>
        <w:t>%</w:t>
      </w:r>
      <w:r w:rsidR="00121DFE">
        <w:rPr>
          <w:rFonts w:ascii="Times New Roman" w:eastAsia="Times New Roman" w:hAnsi="Times New Roman" w:cs="Times New Roman"/>
          <w:color w:val="auto"/>
        </w:rPr>
        <w:t>)</w:t>
      </w:r>
      <w:r w:rsidRPr="00121DFE">
        <w:rPr>
          <w:rFonts w:ascii="Times New Roman" w:eastAsia="Times New Roman" w:hAnsi="Times New Roman" w:cs="Times New Roman"/>
          <w:color w:val="auto"/>
        </w:rPr>
        <w:t>.</w:t>
      </w:r>
    </w:p>
    <w:p w14:paraId="71F4329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1969C18C"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3A11C14E"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2907E14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0932D5AE"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557FD5A"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750AD6D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2D7269">
      <w:pPr>
        <w:ind w:firstLine="567"/>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E1ED1A1" w14:textId="5C7CC801" w:rsidR="00F86B9E" w:rsidRPr="00F86B9E" w:rsidRDefault="00F86B9E" w:rsidP="00C71316">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57FB6C04"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2D7269">
      <w:pPr>
        <w:ind w:firstLine="567"/>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1A0BA05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w:t>
      </w:r>
      <w:r w:rsidR="00121DFE">
        <w:rPr>
          <w:rFonts w:ascii="Times New Roman" w:eastAsia="Times New Roman" w:hAnsi="Times New Roman" w:cs="Times New Roman"/>
          <w:bCs/>
          <w:color w:val="auto"/>
        </w:rPr>
        <w:t> </w:t>
      </w:r>
      <w:r w:rsidRPr="00F86B9E">
        <w:rPr>
          <w:rFonts w:ascii="Times New Roman" w:eastAsia="Times New Roman" w:hAnsi="Times New Roman" w:cs="Times New Roman"/>
          <w:bCs/>
          <w:color w:val="auto"/>
        </w:rPr>
        <w:t>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2D7269">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2D7269">
      <w:pPr>
        <w:ind w:firstLine="567"/>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7E3C221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4B12E2B3"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121DFE">
        <w:rPr>
          <w:rFonts w:ascii="Times New Roman" w:eastAsia="Times New Roman" w:hAnsi="Times New Roman" w:cs="Times New Roman"/>
          <w:color w:val="auto"/>
        </w:rPr>
        <w:t>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53123E4C" w14:textId="77777777" w:rsidR="00F86B9E" w:rsidRPr="00F86B9E" w:rsidRDefault="00F86B9E" w:rsidP="002D7269">
      <w:pPr>
        <w:ind w:firstLine="567"/>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01CA8528"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w:t>
      </w:r>
      <w:r w:rsidRPr="00F86B9E">
        <w:rPr>
          <w:rFonts w:ascii="Times New Roman" w:eastAsia="Times New Roman" w:hAnsi="Times New Roman" w:cs="Times New Roman"/>
          <w:color w:val="auto"/>
        </w:rPr>
        <w:lastRenderedPageBreak/>
        <w:t>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604F73D0"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28764BAC" w:rsidR="00F86B9E" w:rsidRPr="00F86B9E" w:rsidRDefault="00F86B9E" w:rsidP="002D7269">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6.6.</w:t>
      </w:r>
      <w:r w:rsidR="00C81B8B">
        <w:rPr>
          <w:rFonts w:ascii="Times New Roman" w:eastAsia="Times New Roman" w:hAnsi="Times New Roman" w:cs="Times New Roman"/>
          <w:color w:val="auto"/>
        </w:rPr>
        <w:t> </w:t>
      </w:r>
      <w:r w:rsidRPr="00F86B9E">
        <w:rPr>
          <w:rFonts w:ascii="Times New Roman" w:eastAsia="Times New Roman" w:hAnsi="Times New Roman" w:cs="Times New Roman"/>
          <w:color w:val="auto"/>
        </w:rPr>
        <w:t>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0BE49C92"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193EE60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2192662E"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69B3DB0D"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F3CF93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FE39894"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5A0683E8"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5D41DD99"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w:t>
      </w:r>
      <w:r w:rsidR="00C81B8B">
        <w:rPr>
          <w:rFonts w:ascii="Times New Roman" w:eastAsia="Times New Roman" w:hAnsi="Times New Roman" w:cs="Times New Roman"/>
          <w:color w:val="auto"/>
        </w:rPr>
        <w:t> </w:t>
      </w:r>
      <w:r w:rsidRPr="00F86B9E">
        <w:rPr>
          <w:rFonts w:ascii="Times New Roman" w:eastAsia="Times New Roman" w:hAnsi="Times New Roman" w:cs="Times New Roman"/>
          <w:color w:val="auto"/>
        </w:rPr>
        <w:t>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99654E4" w14:textId="77777777" w:rsidR="00F86B9E" w:rsidRPr="00F86B9E" w:rsidRDefault="00F86B9E" w:rsidP="002D7269">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lastRenderedPageBreak/>
        <w:t>11. Прочие условия</w:t>
      </w:r>
    </w:p>
    <w:p w14:paraId="074387C6"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2D7269">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31519B40" w:rsid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 Спецификация</w:t>
      </w:r>
      <w:r w:rsidR="00D53736">
        <w:rPr>
          <w:rFonts w:ascii="Times New Roman" w:eastAsia="Times New Roman" w:hAnsi="Times New Roman" w:cs="Times New Roman"/>
          <w:color w:val="auto"/>
        </w:rPr>
        <w:t xml:space="preserve"> (</w:t>
      </w:r>
      <w:r w:rsidR="00D53736" w:rsidRPr="00D53736">
        <w:rPr>
          <w:rFonts w:ascii="Times New Roman" w:eastAsia="Times New Roman" w:hAnsi="Times New Roman" w:cs="Times New Roman"/>
          <w:color w:val="auto"/>
        </w:rPr>
        <w:t xml:space="preserve">Приложение </w:t>
      </w:r>
      <w:r w:rsidR="00670889">
        <w:rPr>
          <w:rFonts w:ascii="Times New Roman" w:eastAsia="Times New Roman" w:hAnsi="Times New Roman" w:cs="Times New Roman"/>
          <w:color w:val="auto"/>
        </w:rPr>
        <w:t>№</w:t>
      </w:r>
      <w:r w:rsidR="00D53736" w:rsidRPr="00D53736">
        <w:rPr>
          <w:rFonts w:ascii="Times New Roman" w:eastAsia="Times New Roman" w:hAnsi="Times New Roman" w:cs="Times New Roman"/>
          <w:color w:val="auto"/>
        </w:rPr>
        <w:t>1 к договору поставки</w:t>
      </w:r>
      <w:r w:rsidR="00D53736">
        <w:rPr>
          <w:rFonts w:ascii="Times New Roman" w:eastAsia="Times New Roman" w:hAnsi="Times New Roman" w:cs="Times New Roman"/>
          <w:color w:val="auto"/>
        </w:rPr>
        <w:t>)</w:t>
      </w:r>
    </w:p>
    <w:p w14:paraId="127F5B8C" w14:textId="77777777" w:rsidR="00AD71F2" w:rsidRDefault="00AD71F2" w:rsidP="002D7269">
      <w:pPr>
        <w:tabs>
          <w:tab w:val="left" w:pos="4608"/>
        </w:tabs>
        <w:ind w:left="360" w:firstLine="567"/>
        <w:jc w:val="center"/>
        <w:rPr>
          <w:rFonts w:ascii="Times New Roman" w:eastAsia="Times New Roman" w:hAnsi="Times New Roman" w:cs="Times New Roman"/>
          <w:b/>
          <w:bCs/>
          <w:color w:val="auto"/>
        </w:rPr>
      </w:pPr>
    </w:p>
    <w:p w14:paraId="299AA3E4" w14:textId="2A5ED0DC" w:rsidR="00F86B9E" w:rsidRPr="00F86B9E" w:rsidRDefault="00F86B9E" w:rsidP="002D7269">
      <w:pPr>
        <w:tabs>
          <w:tab w:val="left" w:pos="4608"/>
        </w:tabs>
        <w:ind w:left="360"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2D7269">
            <w:pPr>
              <w:spacing w:after="120"/>
              <w:ind w:firstLine="567"/>
              <w:outlineLvl w:val="0"/>
              <w:rPr>
                <w:rFonts w:ascii="Times New Roman" w:eastAsia="Times New Roman" w:hAnsi="Times New Roman" w:cs="Times New Roman"/>
                <w:color w:val="auto"/>
              </w:rPr>
            </w:pPr>
            <w:bookmarkStart w:id="41" w:name="_Toc126487464"/>
            <w:r w:rsidRPr="00F86B9E">
              <w:rPr>
                <w:rFonts w:ascii="Times New Roman" w:eastAsia="Times New Roman" w:hAnsi="Times New Roman" w:cs="Times New Roman"/>
                <w:color w:val="auto"/>
              </w:rPr>
              <w:t>Покупатель:</w:t>
            </w:r>
            <w:bookmarkEnd w:id="41"/>
          </w:p>
        </w:tc>
        <w:tc>
          <w:tcPr>
            <w:tcW w:w="4998" w:type="dxa"/>
            <w:hideMark/>
          </w:tcPr>
          <w:p w14:paraId="57002B04"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bookmarkStart w:id="42" w:name="_Toc126487465"/>
            <w:r w:rsidRPr="00F86B9E">
              <w:rPr>
                <w:rFonts w:ascii="Times New Roman" w:eastAsia="Times New Roman" w:hAnsi="Times New Roman" w:cs="Times New Roman"/>
                <w:color w:val="auto"/>
              </w:rPr>
              <w:t>Поставщик:</w:t>
            </w:r>
            <w:bookmarkEnd w:id="42"/>
          </w:p>
        </w:tc>
      </w:tr>
      <w:tr w:rsidR="00F86B9E" w:rsidRPr="00F86B9E" w14:paraId="405D64A2" w14:textId="77777777" w:rsidTr="003E3303">
        <w:tc>
          <w:tcPr>
            <w:tcW w:w="5148" w:type="dxa"/>
            <w:hideMark/>
          </w:tcPr>
          <w:p w14:paraId="731E4B35"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3DC32DF1" w:rsidR="00F86B9E" w:rsidRPr="00F86B9E" w:rsidRDefault="00121DFE"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________________</w:t>
            </w:r>
            <w:r w:rsidR="00F86B9E" w:rsidRPr="00F86B9E">
              <w:rPr>
                <w:rFonts w:ascii="Times New Roman" w:eastAsia="Times New Roman" w:hAnsi="Times New Roman" w:cs="Times New Roman"/>
                <w:color w:val="auto"/>
              </w:rPr>
              <w:t xml:space="preserve"> «______»</w:t>
            </w:r>
          </w:p>
        </w:tc>
      </w:tr>
      <w:tr w:rsidR="00F86B9E" w:rsidRPr="00F86B9E" w14:paraId="277AF505" w14:textId="77777777" w:rsidTr="003E3303">
        <w:tc>
          <w:tcPr>
            <w:tcW w:w="5148" w:type="dxa"/>
            <w:vMerge w:val="restart"/>
          </w:tcPr>
          <w:p w14:paraId="59EA77FC"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0B5795F2"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r w:rsidR="00C3195D" w:rsidRPr="00C3195D">
              <w:rPr>
                <w:rFonts w:ascii="Times New Roman" w:eastAsia="Times New Roman" w:hAnsi="Times New Roman" w:cs="Times New Roman"/>
                <w:color w:val="auto"/>
              </w:rPr>
              <w:t>368303, Республика Дагестан, г Каспийск, ул. Ивана Крылова, зд. 13б, этаж/офис 3/56</w:t>
            </w:r>
          </w:p>
          <w:p w14:paraId="003A0C0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2D7269">
            <w:pPr>
              <w:ind w:firstLine="567"/>
              <w:rPr>
                <w:rFonts w:ascii="Times New Roman" w:eastAsia="Times New Roman" w:hAnsi="Times New Roman" w:cs="Times New Roman"/>
                <w:color w:val="auto"/>
              </w:rPr>
            </w:pPr>
          </w:p>
          <w:p w14:paraId="76B305A5" w14:textId="49406B3E"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sidR="006A089B">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040A1E49" w14:textId="77777777" w:rsidR="00F86B9E" w:rsidRPr="00F86B9E" w:rsidRDefault="00F86B9E" w:rsidP="002D7269">
            <w:pPr>
              <w:shd w:val="clear" w:color="auto" w:fill="FFFFFF"/>
              <w:spacing w:line="274" w:lineRule="exact"/>
              <w:ind w:right="10"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1F09D41D"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53A39C0B"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2D7269">
            <w:pPr>
              <w:ind w:firstLine="567"/>
              <w:rPr>
                <w:rFonts w:ascii="Times New Roman" w:eastAsia="Times New Roman" w:hAnsi="Times New Roman" w:cs="Times New Roman"/>
                <w:color w:val="auto"/>
              </w:rPr>
            </w:pPr>
          </w:p>
        </w:tc>
        <w:tc>
          <w:tcPr>
            <w:tcW w:w="4998" w:type="dxa"/>
          </w:tcPr>
          <w:p w14:paraId="2E3335EA"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2D7269">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2D7269">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F86B9E" w:rsidRDefault="00F86B9E" w:rsidP="002D7269">
            <w:pPr>
              <w:ind w:firstLine="567"/>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7892BB5" w14:textId="77777777" w:rsidR="00F86B9E" w:rsidRPr="00F86B9E" w:rsidRDefault="00F86B9E" w:rsidP="002D7269">
            <w:pPr>
              <w:ind w:firstLine="567"/>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670889">
        <w:trPr>
          <w:trHeight w:val="177"/>
        </w:trPr>
        <w:tc>
          <w:tcPr>
            <w:tcW w:w="0" w:type="auto"/>
            <w:vMerge/>
            <w:vAlign w:val="center"/>
            <w:hideMark/>
          </w:tcPr>
          <w:p w14:paraId="0F2FECF1" w14:textId="77777777" w:rsidR="00F86B9E" w:rsidRPr="00F86B9E" w:rsidRDefault="00F86B9E" w:rsidP="002D7269">
            <w:pPr>
              <w:ind w:firstLine="567"/>
              <w:rPr>
                <w:rFonts w:ascii="Times New Roman" w:eastAsia="Times New Roman" w:hAnsi="Times New Roman" w:cs="Times New Roman"/>
                <w:color w:val="auto"/>
                <w:lang w:val="en-US"/>
              </w:rPr>
            </w:pPr>
          </w:p>
        </w:tc>
        <w:tc>
          <w:tcPr>
            <w:tcW w:w="4998" w:type="dxa"/>
          </w:tcPr>
          <w:p w14:paraId="3CA191D3" w14:textId="7E45120C" w:rsidR="00F86B9E" w:rsidRPr="00F86B9E" w:rsidRDefault="00121DFE" w:rsidP="002D7269">
            <w:pPr>
              <w:spacing w:after="120"/>
              <w:ind w:firstLine="567"/>
              <w:outlineLvl w:val="0"/>
              <w:rPr>
                <w:rFonts w:ascii="Times New Roman" w:eastAsia="Times New Roman" w:hAnsi="Times New Roman" w:cs="Times New Roman"/>
                <w:b/>
                <w:bCs/>
                <w:color w:val="auto"/>
              </w:rPr>
            </w:pPr>
            <w:r>
              <w:rPr>
                <w:rFonts w:ascii="Times New Roman" w:eastAsia="Times New Roman" w:hAnsi="Times New Roman" w:cs="Times New Roman"/>
                <w:b/>
                <w:bCs/>
                <w:color w:val="auto"/>
              </w:rPr>
              <w:t>_______________________________</w:t>
            </w:r>
          </w:p>
        </w:tc>
      </w:tr>
      <w:tr w:rsidR="00F86B9E" w:rsidRPr="00F86B9E" w14:paraId="148C1A08" w14:textId="77777777" w:rsidTr="00670889">
        <w:trPr>
          <w:trHeight w:val="339"/>
        </w:trPr>
        <w:tc>
          <w:tcPr>
            <w:tcW w:w="5148" w:type="dxa"/>
            <w:hideMark/>
          </w:tcPr>
          <w:p w14:paraId="229DEB60"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2D7269">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479C1D39" w14:textId="77777777" w:rsidR="00C71316" w:rsidRDefault="00C71316">
      <w:pPr>
        <w:spacing w:after="160" w:line="259" w:lineRule="auto"/>
        <w:rPr>
          <w:rFonts w:ascii="Times New Roman" w:eastAsia="Times New Roman" w:hAnsi="Times New Roman" w:cs="Times New Roman"/>
          <w:bCs/>
          <w:color w:val="auto"/>
        </w:rPr>
      </w:pPr>
      <w:r>
        <w:rPr>
          <w:rFonts w:ascii="Times New Roman" w:eastAsia="Times New Roman" w:hAnsi="Times New Roman" w:cs="Times New Roman"/>
          <w:bCs/>
          <w:color w:val="auto"/>
        </w:rPr>
        <w:br w:type="page"/>
      </w:r>
    </w:p>
    <w:p w14:paraId="772F2D8E" w14:textId="4D4BECF0" w:rsidR="00F86B9E" w:rsidRPr="00C71316" w:rsidRDefault="00C71316"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lastRenderedPageBreak/>
        <w:t>П</w:t>
      </w:r>
      <w:r w:rsidR="00F86B9E" w:rsidRPr="00C71316">
        <w:rPr>
          <w:rFonts w:ascii="Times New Roman" w:eastAsia="Times New Roman" w:hAnsi="Times New Roman" w:cs="Times New Roman"/>
          <w:bCs/>
          <w:color w:val="auto"/>
          <w:sz w:val="20"/>
          <w:szCs w:val="20"/>
        </w:rPr>
        <w:t xml:space="preserve">риложение </w:t>
      </w:r>
      <w:r w:rsidRPr="00C71316">
        <w:rPr>
          <w:rFonts w:ascii="Times New Roman" w:eastAsia="Times New Roman" w:hAnsi="Times New Roman" w:cs="Times New Roman"/>
          <w:bCs/>
          <w:color w:val="auto"/>
          <w:sz w:val="20"/>
          <w:szCs w:val="20"/>
        </w:rPr>
        <w:t>№</w:t>
      </w:r>
      <w:r w:rsidR="00F86B9E" w:rsidRPr="00C71316">
        <w:rPr>
          <w:rFonts w:ascii="Times New Roman" w:eastAsia="Times New Roman" w:hAnsi="Times New Roman" w:cs="Times New Roman"/>
          <w:bCs/>
          <w:color w:val="auto"/>
          <w:sz w:val="20"/>
          <w:szCs w:val="20"/>
        </w:rPr>
        <w:t>1</w:t>
      </w:r>
    </w:p>
    <w:p w14:paraId="67F3A5E2" w14:textId="47D09313" w:rsidR="00F86B9E" w:rsidRPr="00C71316" w:rsidRDefault="00F86B9E" w:rsidP="002D7269">
      <w:pPr>
        <w:tabs>
          <w:tab w:val="left" w:pos="1635"/>
        </w:tabs>
        <w:ind w:firstLine="567"/>
        <w:jc w:val="right"/>
        <w:rPr>
          <w:rFonts w:ascii="Times New Roman" w:eastAsia="Times New Roman" w:hAnsi="Times New Roman" w:cs="Times New Roman"/>
          <w:bCs/>
          <w:color w:val="auto"/>
          <w:sz w:val="20"/>
          <w:szCs w:val="20"/>
        </w:rPr>
      </w:pPr>
      <w:r w:rsidRPr="00C71316">
        <w:rPr>
          <w:rFonts w:ascii="Times New Roman" w:eastAsia="Times New Roman" w:hAnsi="Times New Roman" w:cs="Times New Roman"/>
          <w:bCs/>
          <w:color w:val="auto"/>
          <w:sz w:val="20"/>
          <w:szCs w:val="20"/>
        </w:rPr>
        <w:t>к договору поставки №___________</w:t>
      </w:r>
    </w:p>
    <w:p w14:paraId="092FAE57" w14:textId="589469AC" w:rsidR="00F86B9E" w:rsidRPr="00F86B9E" w:rsidRDefault="00F86B9E" w:rsidP="002D7269">
      <w:pPr>
        <w:tabs>
          <w:tab w:val="left" w:pos="1635"/>
        </w:tabs>
        <w:ind w:firstLine="567"/>
        <w:jc w:val="right"/>
        <w:rPr>
          <w:rFonts w:ascii="Times New Roman" w:eastAsia="Times New Roman" w:hAnsi="Times New Roman" w:cs="Times New Roman"/>
          <w:bCs/>
          <w:color w:val="auto"/>
        </w:rPr>
      </w:pPr>
      <w:r w:rsidRPr="00C71316">
        <w:rPr>
          <w:rFonts w:ascii="Times New Roman" w:eastAsia="Times New Roman" w:hAnsi="Times New Roman" w:cs="Times New Roman"/>
          <w:bCs/>
          <w:color w:val="auto"/>
          <w:sz w:val="20"/>
          <w:szCs w:val="20"/>
        </w:rPr>
        <w:t>от «____» ___________ 202</w:t>
      </w:r>
      <w:r w:rsidR="00D674E4" w:rsidRPr="00C71316">
        <w:rPr>
          <w:rFonts w:ascii="Times New Roman" w:eastAsia="Times New Roman" w:hAnsi="Times New Roman" w:cs="Times New Roman"/>
          <w:bCs/>
          <w:color w:val="auto"/>
          <w:sz w:val="20"/>
          <w:szCs w:val="20"/>
        </w:rPr>
        <w:t>5</w:t>
      </w:r>
      <w:r w:rsidRPr="00C71316">
        <w:rPr>
          <w:rFonts w:ascii="Times New Roman" w:eastAsia="Times New Roman" w:hAnsi="Times New Roman" w:cs="Times New Roman"/>
          <w:bCs/>
          <w:color w:val="auto"/>
          <w:sz w:val="20"/>
          <w:szCs w:val="20"/>
        </w:rPr>
        <w:t xml:space="preserve"> г.</w:t>
      </w:r>
    </w:p>
    <w:p w14:paraId="053FEDEA" w14:textId="77777777" w:rsidR="00F86B9E" w:rsidRPr="00F86B9E" w:rsidRDefault="00F86B9E" w:rsidP="002D7269">
      <w:pPr>
        <w:ind w:firstLine="567"/>
        <w:jc w:val="both"/>
        <w:rPr>
          <w:rFonts w:ascii="Times New Roman" w:eastAsia="Times New Roman" w:hAnsi="Times New Roman" w:cs="Times New Roman"/>
          <w:b/>
          <w:bCs/>
          <w:color w:val="auto"/>
        </w:rPr>
      </w:pPr>
    </w:p>
    <w:p w14:paraId="0096E73A" w14:textId="6A855D95" w:rsidR="00F86B9E" w:rsidRPr="00F86B9E" w:rsidRDefault="00F86B9E" w:rsidP="002D7269">
      <w:pPr>
        <w:ind w:firstLine="567"/>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30416294" w:rsidR="00F86B9E" w:rsidRPr="00F86B9E" w:rsidRDefault="00121DFE" w:rsidP="00121DFE">
      <w:pPr>
        <w:rPr>
          <w:rFonts w:ascii="Times New Roman" w:eastAsia="Times New Roman" w:hAnsi="Times New Roman" w:cs="Times New Roman"/>
          <w:bCs/>
          <w:color w:val="auto"/>
        </w:rPr>
      </w:pPr>
      <w:r>
        <w:rPr>
          <w:rFonts w:ascii="Times New Roman" w:eastAsia="Times New Roman" w:hAnsi="Times New Roman" w:cs="Times New Roman"/>
          <w:bCs/>
          <w:color w:val="auto"/>
        </w:rPr>
        <w:t>1. </w:t>
      </w:r>
      <w:r w:rsidR="00F86B9E"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2D7269">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65F953E9" w14:textId="77777777" w:rsidR="00F86B9E" w:rsidRPr="00F86B9E" w:rsidRDefault="00F86B9E" w:rsidP="002D7269">
            <w:pPr>
              <w:ind w:firstLine="567"/>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315F7164"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r w:rsidR="00287625">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07C4A285"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49D1916B" w:rsidR="00F86B9E" w:rsidRPr="00F86B9E" w:rsidRDefault="00F86B9E" w:rsidP="00121DF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2D7269">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2D7269">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128E823" w:rsidR="00F86B9E" w:rsidRPr="00F86B9E" w:rsidRDefault="00121DFE" w:rsidP="00121DFE">
            <w:pPr>
              <w:rPr>
                <w:rFonts w:ascii="Times New Roman" w:eastAsia="Times New Roman" w:hAnsi="Times New Roman" w:cs="Times New Roman"/>
                <w:color w:val="auto"/>
              </w:rPr>
            </w:pPr>
            <w:r>
              <w:rPr>
                <w:rFonts w:ascii="Times New Roman" w:eastAsia="Times New Roman" w:hAnsi="Times New Roman" w:cs="Times New Roman"/>
                <w:color w:val="auto"/>
              </w:rPr>
              <w:t>ш</w:t>
            </w:r>
            <w:r w:rsidR="00F86B9E" w:rsidRPr="00F86B9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121DFE">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2D7269">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2D7269">
            <w:pPr>
              <w:ind w:firstLine="567"/>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2F785D9"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ИТОГО с учетом НДС </w:t>
            </w:r>
            <w:r w:rsidR="00121DFE">
              <w:rPr>
                <w:rFonts w:ascii="Times New Roman" w:eastAsia="Times New Roman" w:hAnsi="Times New Roman" w:cs="Times New Roman"/>
                <w:b/>
                <w:bCs/>
                <w:color w:val="auto"/>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2381E055"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НДС </w:t>
            </w:r>
            <w:r w:rsidR="00121DFE">
              <w:rPr>
                <w:rFonts w:ascii="Times New Roman" w:eastAsia="Times New Roman" w:hAnsi="Times New Roman" w:cs="Times New Roman"/>
                <w:b/>
                <w:bCs/>
                <w:color w:val="auto"/>
              </w:rPr>
              <w:t>(</w:t>
            </w:r>
            <w:r w:rsidR="00121DFE" w:rsidRPr="00121DFE">
              <w:rPr>
                <w:rFonts w:ascii="Times New Roman" w:eastAsia="Times New Roman" w:hAnsi="Times New Roman" w:cs="Times New Roman"/>
                <w:b/>
                <w:bCs/>
                <w:color w:val="auto"/>
                <w:u w:val="single"/>
              </w:rPr>
              <w:t>____</w:t>
            </w:r>
            <w:r w:rsidRPr="00F86B9E">
              <w:rPr>
                <w:rFonts w:ascii="Times New Roman" w:eastAsia="Times New Roman" w:hAnsi="Times New Roman" w:cs="Times New Roman"/>
                <w:b/>
                <w:bCs/>
                <w:color w:val="auto"/>
              </w:rPr>
              <w:t>%</w:t>
            </w:r>
            <w:r w:rsidR="00121DFE">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2D7269">
            <w:pPr>
              <w:ind w:firstLine="567"/>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2D7269">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2D7269">
            <w:pPr>
              <w:ind w:firstLine="567"/>
              <w:jc w:val="center"/>
              <w:rPr>
                <w:rFonts w:ascii="Times New Roman" w:eastAsia="Times New Roman" w:hAnsi="Times New Roman" w:cs="Times New Roman"/>
                <w:b/>
                <w:bCs/>
                <w:color w:val="auto"/>
              </w:rPr>
            </w:pPr>
          </w:p>
        </w:tc>
      </w:tr>
    </w:tbl>
    <w:p w14:paraId="366F7D19" w14:textId="77777777" w:rsidR="00F86B9E" w:rsidRPr="00F86B9E" w:rsidRDefault="00F86B9E" w:rsidP="002D7269">
      <w:pPr>
        <w:ind w:firstLine="567"/>
        <w:rPr>
          <w:rFonts w:ascii="Times New Roman" w:eastAsia="Times New Roman" w:hAnsi="Times New Roman" w:cs="Times New Roman"/>
          <w:bCs/>
          <w:color w:val="auto"/>
        </w:rPr>
      </w:pPr>
    </w:p>
    <w:p w14:paraId="6E1EF076" w14:textId="77777777" w:rsidR="00F86B9E" w:rsidRPr="00F86B9E" w:rsidRDefault="00F86B9E" w:rsidP="002D7269">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C71316">
      <w:pPr>
        <w:tabs>
          <w:tab w:val="left" w:pos="4170"/>
        </w:tabs>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C71316">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0E584FDA" w:rsidR="00F86B9E" w:rsidRPr="00F86B9E" w:rsidRDefault="00F86B9E" w:rsidP="00C71316">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w:t>
      </w:r>
      <w:r w:rsidRPr="00434CB4">
        <w:rPr>
          <w:rFonts w:ascii="Times New Roman" w:eastAsia="Calibri" w:hAnsi="Times New Roman" w:cs="Times New Roman"/>
          <w:color w:val="auto"/>
          <w:lang w:eastAsia="en-US"/>
        </w:rPr>
        <w:t xml:space="preserve">, с датой изготовления </w:t>
      </w:r>
      <w:r w:rsidR="00670889" w:rsidRPr="00434CB4">
        <w:rPr>
          <w:rFonts w:ascii="Times New Roman" w:eastAsia="Times New Roman" w:hAnsi="Times New Roman" w:cs="Times New Roman"/>
          <w:color w:val="auto"/>
        </w:rPr>
        <w:t xml:space="preserve">не </w:t>
      </w:r>
      <w:r w:rsidR="00434CB4" w:rsidRPr="00434CB4">
        <w:rPr>
          <w:rFonts w:ascii="Times New Roman" w:eastAsia="Times New Roman" w:hAnsi="Times New Roman" w:cs="Times New Roman"/>
          <w:color w:val="auto"/>
        </w:rPr>
        <w:t>ранее</w:t>
      </w:r>
      <w:r w:rsidR="00670889" w:rsidRPr="00434CB4">
        <w:rPr>
          <w:rFonts w:ascii="Times New Roman" w:eastAsia="Times New Roman" w:hAnsi="Times New Roman" w:cs="Times New Roman"/>
          <w:color w:val="auto"/>
        </w:rPr>
        <w:t xml:space="preserve"> 202</w:t>
      </w:r>
      <w:r w:rsidR="00434CB4" w:rsidRPr="00434CB4">
        <w:rPr>
          <w:rFonts w:ascii="Times New Roman" w:eastAsia="Times New Roman" w:hAnsi="Times New Roman" w:cs="Times New Roman"/>
          <w:color w:val="auto"/>
        </w:rPr>
        <w:t>5</w:t>
      </w:r>
      <w:r w:rsidR="00670889" w:rsidRPr="00434CB4">
        <w:rPr>
          <w:rFonts w:ascii="Times New Roman" w:eastAsia="Times New Roman" w:hAnsi="Times New Roman" w:cs="Times New Roman"/>
          <w:color w:val="auto"/>
        </w:rPr>
        <w:t xml:space="preserve"> г.</w:t>
      </w:r>
      <w:r w:rsidRPr="00434CB4">
        <w:rPr>
          <w:rFonts w:ascii="Times New Roman" w:eastAsia="Times New Roman" w:hAnsi="Times New Roman" w:cs="Times New Roman"/>
          <w:color w:val="auto"/>
        </w:rPr>
        <w:t>, что должно подтверждаться паспортом или сертификатом</w:t>
      </w:r>
      <w:r w:rsidRPr="00670889">
        <w:rPr>
          <w:rFonts w:ascii="Times New Roman" w:eastAsia="Times New Roman" w:hAnsi="Times New Roman" w:cs="Times New Roman"/>
          <w:color w:val="auto"/>
        </w:rPr>
        <w:t xml:space="preserve"> качества.</w:t>
      </w:r>
    </w:p>
    <w:p w14:paraId="3ACD3949" w14:textId="3294E62D" w:rsidR="00F86B9E" w:rsidRPr="00F86B9E" w:rsidRDefault="00F86B9E" w:rsidP="00C71316">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5B8FB162" w:rsidR="00F86B9E" w:rsidRPr="00F86B9E" w:rsidRDefault="00F86B9E" w:rsidP="00C71316">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2EC3EBAD" w14:textId="77777777" w:rsidR="00F86B9E" w:rsidRPr="00F86B9E" w:rsidRDefault="00F86B9E" w:rsidP="00C71316">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44129C66" w:rsidR="00F86B9E" w:rsidRPr="00F86B9E" w:rsidRDefault="00F86B9E" w:rsidP="00C81B8B">
      <w:pPr>
        <w:widowControl w:val="0"/>
        <w:spacing w:line="256" w:lineRule="auto"/>
        <w:ind w:right="-2"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CE26D61" w14:textId="6F480C47" w:rsidR="00C074A6" w:rsidRDefault="00F86B9E" w:rsidP="00C81B8B">
      <w:pPr>
        <w:ind w:right="-2"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w:t>
      </w:r>
      <w:r w:rsidR="00670889">
        <w:rPr>
          <w:rFonts w:ascii="Times New Roman" w:eastAsia="Times New Roman" w:hAnsi="Times New Roman" w:cs="Times New Roman"/>
          <w:color w:val="auto"/>
        </w:rPr>
        <w:t> </w:t>
      </w:r>
      <w:r w:rsidRPr="00F86B9E">
        <w:rPr>
          <w:rFonts w:ascii="Times New Roman" w:eastAsia="Times New Roman" w:hAnsi="Times New Roman" w:cs="Times New Roman"/>
          <w:color w:val="auto"/>
        </w:rPr>
        <w:t>Сроки поставки</w:t>
      </w:r>
      <w:r w:rsidRPr="009F2787">
        <w:rPr>
          <w:rFonts w:ascii="Times New Roman" w:eastAsia="Times New Roman" w:hAnsi="Times New Roman" w:cs="Times New Roman"/>
          <w:color w:val="auto"/>
        </w:rPr>
        <w:t xml:space="preserve">: </w:t>
      </w:r>
      <w:r w:rsidR="00C074A6" w:rsidRPr="009F2787">
        <w:rPr>
          <w:rFonts w:ascii="Times New Roman" w:eastAsia="Times New Roman" w:hAnsi="Times New Roman" w:cs="Times New Roman"/>
          <w:color w:val="auto"/>
        </w:rPr>
        <w:t>с момента подписания договора до 31 декабря 2025 года, по предварительному согласованию с Заказчиком. Поставка производится в течении 2-х дней по заявке Заказчика со склада поставщика</w:t>
      </w:r>
    </w:p>
    <w:p w14:paraId="5BE9DCE3" w14:textId="296E5A04" w:rsidR="00670889" w:rsidRPr="00670889" w:rsidRDefault="00F86B9E" w:rsidP="00C81B8B">
      <w:pPr>
        <w:ind w:right="-2"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670889">
        <w:rPr>
          <w:rFonts w:ascii="Times New Roman" w:eastAsia="Times New Roman" w:hAnsi="Times New Roman" w:cs="Times New Roman"/>
          <w:color w:val="auto"/>
        </w:rPr>
        <w:t>доставка Поставщика за его счет, с 8-00 до 16.00 в рабочие дни по</w:t>
      </w:r>
      <w:r w:rsidR="00AD71F2">
        <w:rPr>
          <w:rFonts w:ascii="Times New Roman" w:eastAsia="Times New Roman" w:hAnsi="Times New Roman" w:cs="Times New Roman"/>
          <w:color w:val="auto"/>
        </w:rPr>
        <w:t xml:space="preserve"> </w:t>
      </w:r>
      <w:r w:rsidRPr="00670889">
        <w:rPr>
          <w:rFonts w:ascii="Times New Roman" w:eastAsia="Times New Roman" w:hAnsi="Times New Roman" w:cs="Times New Roman"/>
          <w:color w:val="auto"/>
        </w:rPr>
        <w:t xml:space="preserve">адресу: Республика Дагестан, </w:t>
      </w:r>
      <w:r w:rsidR="00670889" w:rsidRPr="00670889">
        <w:rPr>
          <w:rFonts w:ascii="Times New Roman" w:eastAsia="Times New Roman" w:hAnsi="Times New Roman" w:cs="Times New Roman"/>
          <w:color w:val="auto"/>
        </w:rPr>
        <w:t>г. Махачкала, улица Гайдара Гаджиева, 16</w:t>
      </w:r>
    </w:p>
    <w:p w14:paraId="3C3B4C34" w14:textId="77777777" w:rsidR="00F86B9E" w:rsidRPr="00F86B9E" w:rsidRDefault="00F86B9E" w:rsidP="00C81B8B">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C81B8B">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2D7269">
      <w:pPr>
        <w:ind w:left="360" w:firstLine="567"/>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1906E081"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От Покупателя:</w:t>
            </w:r>
          </w:p>
          <w:p w14:paraId="5506F39A" w14:textId="618F2B09"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w:t>
            </w:r>
            <w:r w:rsidR="00C71316">
              <w:rPr>
                <w:rFonts w:ascii="Times New Roman" w:eastAsia="Times New Roman" w:hAnsi="Times New Roman" w:cs="Times New Roman"/>
                <w:color w:val="auto"/>
              </w:rPr>
              <w:t> </w:t>
            </w:r>
            <w:r w:rsidRPr="00F86B9E">
              <w:rPr>
                <w:rFonts w:ascii="Times New Roman" w:eastAsia="Times New Roman" w:hAnsi="Times New Roman" w:cs="Times New Roman"/>
                <w:color w:val="auto"/>
              </w:rPr>
              <w:t>генерального директора по коммерческим вопросам</w:t>
            </w:r>
          </w:p>
          <w:p w14:paraId="06BC3FBA" w14:textId="77777777" w:rsidR="00F86B9E" w:rsidRPr="00F86B9E" w:rsidRDefault="00F86B9E" w:rsidP="002D7269">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2D7269">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27D6FF1B"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121DFE">
              <w:rPr>
                <w:rFonts w:ascii="Times New Roman" w:eastAsia="Times New Roman" w:hAnsi="Times New Roman" w:cs="Times New Roman"/>
                <w:color w:val="auto"/>
              </w:rPr>
              <w:t>_____________________</w:t>
            </w:r>
          </w:p>
          <w:p w14:paraId="50480934" w14:textId="77777777" w:rsidR="00F86B9E" w:rsidRPr="00F86B9E" w:rsidRDefault="00F86B9E" w:rsidP="002D7269">
            <w:pPr>
              <w:ind w:firstLine="567"/>
              <w:rPr>
                <w:rFonts w:ascii="Times New Roman" w:eastAsia="Times New Roman" w:hAnsi="Times New Roman" w:cs="Times New Roman"/>
                <w:color w:val="auto"/>
              </w:rPr>
            </w:pPr>
          </w:p>
          <w:p w14:paraId="7695F989" w14:textId="60372569"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2D7269">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1240E472" w14:textId="4D280F28" w:rsidR="00670889" w:rsidRDefault="00670889" w:rsidP="00670889">
      <w:pPr>
        <w:tabs>
          <w:tab w:val="left" w:pos="1635"/>
        </w:tabs>
        <w:ind w:firstLine="567"/>
        <w:jc w:val="right"/>
        <w:rPr>
          <w:rFonts w:ascii="Times New Roman" w:eastAsia="Times New Roman" w:hAnsi="Times New Roman" w:cs="Times New Roman"/>
          <w:bCs/>
          <w:color w:val="auto"/>
          <w:sz w:val="20"/>
          <w:szCs w:val="20"/>
        </w:rPr>
      </w:pPr>
    </w:p>
    <w:p w14:paraId="14DA417C" w14:textId="77777777" w:rsidR="00670889" w:rsidRDefault="00670889">
      <w:pPr>
        <w:spacing w:after="160" w:line="259" w:lineRule="auto"/>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br w:type="page"/>
      </w:r>
    </w:p>
    <w:p w14:paraId="48381974" w14:textId="7637BE2E" w:rsidR="00147092" w:rsidRPr="00121DFE" w:rsidRDefault="00147092" w:rsidP="002D7269">
      <w:pPr>
        <w:spacing w:after="160" w:line="259" w:lineRule="auto"/>
        <w:ind w:firstLine="567"/>
        <w:jc w:val="right"/>
        <w:rPr>
          <w:rFonts w:ascii="Times New Roman" w:hAnsi="Times New Roman"/>
          <w:sz w:val="20"/>
          <w:szCs w:val="20"/>
        </w:rPr>
      </w:pPr>
      <w:r w:rsidRPr="00121DFE">
        <w:rPr>
          <w:rFonts w:ascii="Times New Roman" w:hAnsi="Times New Roman"/>
          <w:sz w:val="20"/>
          <w:szCs w:val="20"/>
        </w:rPr>
        <w:lastRenderedPageBreak/>
        <w:t>Приложение № 4</w:t>
      </w:r>
    </w:p>
    <w:p w14:paraId="2B3556FA"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2D7269">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2D7269">
      <w:pPr>
        <w:spacing w:after="160" w:line="259" w:lineRule="auto"/>
        <w:ind w:firstLine="567"/>
        <w:rPr>
          <w:rFonts w:ascii="Times New Roman" w:hAnsi="Times New Roman"/>
          <w:b/>
          <w:i/>
        </w:rPr>
      </w:pPr>
    </w:p>
    <w:sectPr w:rsidR="00B000C4" w:rsidRPr="00521F17" w:rsidSect="002D7269">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333D" w14:textId="77777777" w:rsidR="00E12ED3" w:rsidRDefault="00E12ED3" w:rsidP="001A64B2">
      <w:r>
        <w:separator/>
      </w:r>
    </w:p>
  </w:endnote>
  <w:endnote w:type="continuationSeparator" w:id="0">
    <w:p w14:paraId="2D582BDF" w14:textId="77777777" w:rsidR="00E12ED3" w:rsidRDefault="00E12ED3"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5593" w14:textId="77777777" w:rsidR="00E12ED3" w:rsidRDefault="00E12ED3" w:rsidP="001A64B2">
      <w:r>
        <w:separator/>
      </w:r>
    </w:p>
  </w:footnote>
  <w:footnote w:type="continuationSeparator" w:id="0">
    <w:p w14:paraId="1CE34122" w14:textId="77777777" w:rsidR="00E12ED3" w:rsidRDefault="00E12ED3"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BA219A"/>
    <w:multiLevelType w:val="hybridMultilevel"/>
    <w:tmpl w:val="A1F813AE"/>
    <w:lvl w:ilvl="0" w:tplc="35184268">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9"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0"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4"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9"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0"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9"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0"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2"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66"/>
  </w:num>
  <w:num w:numId="10">
    <w:abstractNumId w:val="45"/>
  </w:num>
  <w:num w:numId="11">
    <w:abstractNumId w:val="30"/>
  </w:num>
  <w:num w:numId="12">
    <w:abstractNumId w:val="21"/>
  </w:num>
  <w:num w:numId="13">
    <w:abstractNumId w:val="35"/>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2"/>
  </w:num>
  <w:num w:numId="25">
    <w:abstractNumId w:val="31"/>
  </w:num>
  <w:num w:numId="26">
    <w:abstractNumId w:val="26"/>
  </w:num>
  <w:num w:numId="27">
    <w:abstractNumId w:val="23"/>
  </w:num>
  <w:num w:numId="28">
    <w:abstractNumId w:val="20"/>
  </w:num>
  <w:num w:numId="29">
    <w:abstractNumId w:val="50"/>
  </w:num>
  <w:num w:numId="30">
    <w:abstractNumId w:val="74"/>
  </w:num>
  <w:num w:numId="31">
    <w:abstractNumId w:val="76"/>
  </w:num>
  <w:num w:numId="32">
    <w:abstractNumId w:val="67"/>
  </w:num>
  <w:num w:numId="33">
    <w:abstractNumId w:val="65"/>
  </w:num>
  <w:num w:numId="34">
    <w:abstractNumId w:val="49"/>
  </w:num>
  <w:num w:numId="35">
    <w:abstractNumId w:val="27"/>
  </w:num>
  <w:num w:numId="36">
    <w:abstractNumId w:val="61"/>
  </w:num>
  <w:num w:numId="37">
    <w:abstractNumId w:val="82"/>
  </w:num>
  <w:num w:numId="38">
    <w:abstractNumId w:val="71"/>
  </w:num>
  <w:num w:numId="39">
    <w:abstractNumId w:val="46"/>
  </w:num>
  <w:num w:numId="40">
    <w:abstractNumId w:val="53"/>
  </w:num>
  <w:num w:numId="41">
    <w:abstractNumId w:val="54"/>
  </w:num>
  <w:num w:numId="42">
    <w:abstractNumId w:val="25"/>
  </w:num>
  <w:num w:numId="43">
    <w:abstractNumId w:val="41"/>
  </w:num>
  <w:num w:numId="44">
    <w:abstractNumId w:val="22"/>
  </w:num>
  <w:num w:numId="45">
    <w:abstractNumId w:val="75"/>
  </w:num>
  <w:num w:numId="46">
    <w:abstractNumId w:val="64"/>
  </w:num>
  <w:num w:numId="47">
    <w:abstractNumId w:val="63"/>
  </w:num>
  <w:num w:numId="48">
    <w:abstractNumId w:val="59"/>
  </w:num>
  <w:num w:numId="49">
    <w:abstractNumId w:val="40"/>
  </w:num>
  <w:num w:numId="50">
    <w:abstractNumId w:val="24"/>
  </w:num>
  <w:num w:numId="51">
    <w:abstractNumId w:val="36"/>
  </w:num>
  <w:num w:numId="52">
    <w:abstractNumId w:val="73"/>
  </w:num>
  <w:num w:numId="53">
    <w:abstractNumId w:val="52"/>
  </w:num>
  <w:num w:numId="54">
    <w:abstractNumId w:val="58"/>
  </w:num>
  <w:num w:numId="55">
    <w:abstractNumId w:val="77"/>
  </w:num>
  <w:num w:numId="56">
    <w:abstractNumId w:val="37"/>
  </w:num>
  <w:num w:numId="57">
    <w:abstractNumId w:val="55"/>
  </w:num>
  <w:num w:numId="58">
    <w:abstractNumId w:val="29"/>
  </w:num>
  <w:num w:numId="59">
    <w:abstractNumId w:val="72"/>
  </w:num>
  <w:num w:numId="60">
    <w:abstractNumId w:val="39"/>
  </w:num>
  <w:num w:numId="61">
    <w:abstractNumId w:val="44"/>
  </w:num>
  <w:num w:numId="62">
    <w:abstractNumId w:val="79"/>
  </w:num>
  <w:num w:numId="63">
    <w:abstractNumId w:val="56"/>
  </w:num>
  <w:num w:numId="64">
    <w:abstractNumId w:val="43"/>
  </w:num>
  <w:num w:numId="65">
    <w:abstractNumId w:val="60"/>
  </w:num>
  <w:num w:numId="66">
    <w:abstractNumId w:val="70"/>
  </w:num>
  <w:num w:numId="67">
    <w:abstractNumId w:val="34"/>
  </w:num>
  <w:num w:numId="68">
    <w:abstractNumId w:val="62"/>
  </w:num>
  <w:num w:numId="69">
    <w:abstractNumId w:val="57"/>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2"/>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3DB5"/>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4C00"/>
    <w:rsid w:val="0005522C"/>
    <w:rsid w:val="00055930"/>
    <w:rsid w:val="000601EB"/>
    <w:rsid w:val="00060E56"/>
    <w:rsid w:val="00061196"/>
    <w:rsid w:val="00062A1C"/>
    <w:rsid w:val="00063002"/>
    <w:rsid w:val="000634AE"/>
    <w:rsid w:val="0006403C"/>
    <w:rsid w:val="00065B06"/>
    <w:rsid w:val="000676DB"/>
    <w:rsid w:val="00070122"/>
    <w:rsid w:val="00070BA8"/>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6423"/>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1DFE"/>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B7D6A"/>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90E"/>
    <w:rsid w:val="00202E58"/>
    <w:rsid w:val="00206D5D"/>
    <w:rsid w:val="00210291"/>
    <w:rsid w:val="00210BE3"/>
    <w:rsid w:val="00214D96"/>
    <w:rsid w:val="00214D97"/>
    <w:rsid w:val="00215997"/>
    <w:rsid w:val="002165B8"/>
    <w:rsid w:val="0021758B"/>
    <w:rsid w:val="002228FD"/>
    <w:rsid w:val="00222EB1"/>
    <w:rsid w:val="00224D94"/>
    <w:rsid w:val="002255BB"/>
    <w:rsid w:val="00226A27"/>
    <w:rsid w:val="00226D4B"/>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87625"/>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D7269"/>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6B36"/>
    <w:rsid w:val="00317550"/>
    <w:rsid w:val="00317F66"/>
    <w:rsid w:val="0032029E"/>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5A7C"/>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775CE"/>
    <w:rsid w:val="0038165E"/>
    <w:rsid w:val="00382B87"/>
    <w:rsid w:val="003830C6"/>
    <w:rsid w:val="00383408"/>
    <w:rsid w:val="003846F5"/>
    <w:rsid w:val="0038474C"/>
    <w:rsid w:val="00390AF3"/>
    <w:rsid w:val="00390EA8"/>
    <w:rsid w:val="00391279"/>
    <w:rsid w:val="003948CD"/>
    <w:rsid w:val="003A0AEF"/>
    <w:rsid w:val="003A1B12"/>
    <w:rsid w:val="003A2EE1"/>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E12"/>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2897"/>
    <w:rsid w:val="0041546F"/>
    <w:rsid w:val="00417325"/>
    <w:rsid w:val="0042016D"/>
    <w:rsid w:val="00420B61"/>
    <w:rsid w:val="00422056"/>
    <w:rsid w:val="0042337C"/>
    <w:rsid w:val="004238F7"/>
    <w:rsid w:val="00425A0C"/>
    <w:rsid w:val="004263B7"/>
    <w:rsid w:val="00426449"/>
    <w:rsid w:val="00426D0C"/>
    <w:rsid w:val="00426DB5"/>
    <w:rsid w:val="00427039"/>
    <w:rsid w:val="00431871"/>
    <w:rsid w:val="00434CB4"/>
    <w:rsid w:val="00435389"/>
    <w:rsid w:val="0043582F"/>
    <w:rsid w:val="00435956"/>
    <w:rsid w:val="00435A12"/>
    <w:rsid w:val="00436AA8"/>
    <w:rsid w:val="00440203"/>
    <w:rsid w:val="00442608"/>
    <w:rsid w:val="004437D5"/>
    <w:rsid w:val="004441CE"/>
    <w:rsid w:val="004450EF"/>
    <w:rsid w:val="004458E6"/>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4911"/>
    <w:rsid w:val="00536804"/>
    <w:rsid w:val="00537F9F"/>
    <w:rsid w:val="00541BD5"/>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3AF6"/>
    <w:rsid w:val="005844B7"/>
    <w:rsid w:val="00586101"/>
    <w:rsid w:val="005915AB"/>
    <w:rsid w:val="00591B92"/>
    <w:rsid w:val="00592299"/>
    <w:rsid w:val="00594C9F"/>
    <w:rsid w:val="00595AE6"/>
    <w:rsid w:val="005A182A"/>
    <w:rsid w:val="005A33C4"/>
    <w:rsid w:val="005A3765"/>
    <w:rsid w:val="005A69E2"/>
    <w:rsid w:val="005A6DB3"/>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1493"/>
    <w:rsid w:val="005E261F"/>
    <w:rsid w:val="005E3230"/>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06F"/>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0889"/>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089B"/>
    <w:rsid w:val="006A20D5"/>
    <w:rsid w:val="006A4526"/>
    <w:rsid w:val="006A54E5"/>
    <w:rsid w:val="006A563C"/>
    <w:rsid w:val="006A671E"/>
    <w:rsid w:val="006A74D6"/>
    <w:rsid w:val="006A771B"/>
    <w:rsid w:val="006A7919"/>
    <w:rsid w:val="006B0AB1"/>
    <w:rsid w:val="006B1F4A"/>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3814"/>
    <w:rsid w:val="006E58AF"/>
    <w:rsid w:val="006E63B6"/>
    <w:rsid w:val="006E7847"/>
    <w:rsid w:val="006F0A50"/>
    <w:rsid w:val="006F0A96"/>
    <w:rsid w:val="006F13D1"/>
    <w:rsid w:val="006F3E39"/>
    <w:rsid w:val="006F5995"/>
    <w:rsid w:val="006F7337"/>
    <w:rsid w:val="0070028A"/>
    <w:rsid w:val="00701447"/>
    <w:rsid w:val="0070162D"/>
    <w:rsid w:val="0070313C"/>
    <w:rsid w:val="007036F7"/>
    <w:rsid w:val="00706356"/>
    <w:rsid w:val="007069F2"/>
    <w:rsid w:val="00711A74"/>
    <w:rsid w:val="00712131"/>
    <w:rsid w:val="0071382A"/>
    <w:rsid w:val="00713E62"/>
    <w:rsid w:val="00715BE9"/>
    <w:rsid w:val="00715C74"/>
    <w:rsid w:val="007168E8"/>
    <w:rsid w:val="00716D2E"/>
    <w:rsid w:val="00716FCF"/>
    <w:rsid w:val="007212D8"/>
    <w:rsid w:val="007229D6"/>
    <w:rsid w:val="00727149"/>
    <w:rsid w:val="00731867"/>
    <w:rsid w:val="0073336F"/>
    <w:rsid w:val="007336A7"/>
    <w:rsid w:val="00736382"/>
    <w:rsid w:val="0073638C"/>
    <w:rsid w:val="0073780C"/>
    <w:rsid w:val="007418B0"/>
    <w:rsid w:val="00742022"/>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5D1"/>
    <w:rsid w:val="007C6627"/>
    <w:rsid w:val="007C78B0"/>
    <w:rsid w:val="007D0DE8"/>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406B"/>
    <w:rsid w:val="0086503F"/>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C9C"/>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34B71"/>
    <w:rsid w:val="009428FE"/>
    <w:rsid w:val="0094393E"/>
    <w:rsid w:val="00943E45"/>
    <w:rsid w:val="00943E8F"/>
    <w:rsid w:val="009455C6"/>
    <w:rsid w:val="00945EB0"/>
    <w:rsid w:val="00947117"/>
    <w:rsid w:val="00947FBA"/>
    <w:rsid w:val="009501F4"/>
    <w:rsid w:val="00951592"/>
    <w:rsid w:val="0095221E"/>
    <w:rsid w:val="009526A8"/>
    <w:rsid w:val="00955E88"/>
    <w:rsid w:val="009575F9"/>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787"/>
    <w:rsid w:val="009F2DDA"/>
    <w:rsid w:val="009F3470"/>
    <w:rsid w:val="00A0045D"/>
    <w:rsid w:val="00A01F6B"/>
    <w:rsid w:val="00A01F7F"/>
    <w:rsid w:val="00A02D3F"/>
    <w:rsid w:val="00A0312C"/>
    <w:rsid w:val="00A03882"/>
    <w:rsid w:val="00A03E6D"/>
    <w:rsid w:val="00A0437B"/>
    <w:rsid w:val="00A06364"/>
    <w:rsid w:val="00A06BCC"/>
    <w:rsid w:val="00A106C3"/>
    <w:rsid w:val="00A110EC"/>
    <w:rsid w:val="00A13A64"/>
    <w:rsid w:val="00A13EF9"/>
    <w:rsid w:val="00A21193"/>
    <w:rsid w:val="00A2180B"/>
    <w:rsid w:val="00A22ED7"/>
    <w:rsid w:val="00A23EB7"/>
    <w:rsid w:val="00A250A5"/>
    <w:rsid w:val="00A26C54"/>
    <w:rsid w:val="00A26E9A"/>
    <w:rsid w:val="00A272EA"/>
    <w:rsid w:val="00A3068E"/>
    <w:rsid w:val="00A311EF"/>
    <w:rsid w:val="00A319FC"/>
    <w:rsid w:val="00A31AF5"/>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0D91"/>
    <w:rsid w:val="00A92537"/>
    <w:rsid w:val="00A9379D"/>
    <w:rsid w:val="00A9401B"/>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27BA"/>
    <w:rsid w:val="00AB3931"/>
    <w:rsid w:val="00AB524F"/>
    <w:rsid w:val="00AB636E"/>
    <w:rsid w:val="00AB6784"/>
    <w:rsid w:val="00AC0A37"/>
    <w:rsid w:val="00AC243D"/>
    <w:rsid w:val="00AD1E89"/>
    <w:rsid w:val="00AD1F61"/>
    <w:rsid w:val="00AD2795"/>
    <w:rsid w:val="00AD348E"/>
    <w:rsid w:val="00AD71F2"/>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41E"/>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4415"/>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074A6"/>
    <w:rsid w:val="00C1160A"/>
    <w:rsid w:val="00C11D1A"/>
    <w:rsid w:val="00C13215"/>
    <w:rsid w:val="00C149C1"/>
    <w:rsid w:val="00C15D04"/>
    <w:rsid w:val="00C217FB"/>
    <w:rsid w:val="00C231A1"/>
    <w:rsid w:val="00C238D8"/>
    <w:rsid w:val="00C24BDB"/>
    <w:rsid w:val="00C255A7"/>
    <w:rsid w:val="00C27E67"/>
    <w:rsid w:val="00C3054E"/>
    <w:rsid w:val="00C30D7B"/>
    <w:rsid w:val="00C3195D"/>
    <w:rsid w:val="00C320B2"/>
    <w:rsid w:val="00C328AB"/>
    <w:rsid w:val="00C32915"/>
    <w:rsid w:val="00C33B64"/>
    <w:rsid w:val="00C35381"/>
    <w:rsid w:val="00C354CE"/>
    <w:rsid w:val="00C41372"/>
    <w:rsid w:val="00C41E46"/>
    <w:rsid w:val="00C425CA"/>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316"/>
    <w:rsid w:val="00C718B6"/>
    <w:rsid w:val="00C71B9D"/>
    <w:rsid w:val="00C75414"/>
    <w:rsid w:val="00C75BFF"/>
    <w:rsid w:val="00C76595"/>
    <w:rsid w:val="00C81B8B"/>
    <w:rsid w:val="00C81E28"/>
    <w:rsid w:val="00C838BC"/>
    <w:rsid w:val="00C8396A"/>
    <w:rsid w:val="00C85CDB"/>
    <w:rsid w:val="00C86E05"/>
    <w:rsid w:val="00C86F0C"/>
    <w:rsid w:val="00C87587"/>
    <w:rsid w:val="00C875D7"/>
    <w:rsid w:val="00C92104"/>
    <w:rsid w:val="00C94D25"/>
    <w:rsid w:val="00C94E85"/>
    <w:rsid w:val="00C955DA"/>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542E"/>
    <w:rsid w:val="00D76B8E"/>
    <w:rsid w:val="00D80F75"/>
    <w:rsid w:val="00D82EB7"/>
    <w:rsid w:val="00D845BF"/>
    <w:rsid w:val="00D859A0"/>
    <w:rsid w:val="00D871C6"/>
    <w:rsid w:val="00D87F1A"/>
    <w:rsid w:val="00D91E50"/>
    <w:rsid w:val="00D92EFF"/>
    <w:rsid w:val="00D94A0F"/>
    <w:rsid w:val="00D94A41"/>
    <w:rsid w:val="00D9651B"/>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0A5"/>
    <w:rsid w:val="00DF42E8"/>
    <w:rsid w:val="00DF4599"/>
    <w:rsid w:val="00DF6E36"/>
    <w:rsid w:val="00DF6F72"/>
    <w:rsid w:val="00DF7343"/>
    <w:rsid w:val="00E0112C"/>
    <w:rsid w:val="00E057F7"/>
    <w:rsid w:val="00E07270"/>
    <w:rsid w:val="00E075D5"/>
    <w:rsid w:val="00E07951"/>
    <w:rsid w:val="00E10396"/>
    <w:rsid w:val="00E1092D"/>
    <w:rsid w:val="00E11780"/>
    <w:rsid w:val="00E123F5"/>
    <w:rsid w:val="00E12ED3"/>
    <w:rsid w:val="00E13342"/>
    <w:rsid w:val="00E136F8"/>
    <w:rsid w:val="00E141FF"/>
    <w:rsid w:val="00E149C7"/>
    <w:rsid w:val="00E20134"/>
    <w:rsid w:val="00E20819"/>
    <w:rsid w:val="00E20EBC"/>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5A08"/>
    <w:rsid w:val="00E47C41"/>
    <w:rsid w:val="00E51209"/>
    <w:rsid w:val="00E520C1"/>
    <w:rsid w:val="00E52E7C"/>
    <w:rsid w:val="00E530A5"/>
    <w:rsid w:val="00E53949"/>
    <w:rsid w:val="00E5561C"/>
    <w:rsid w:val="00E55B6F"/>
    <w:rsid w:val="00E55DFA"/>
    <w:rsid w:val="00E560EC"/>
    <w:rsid w:val="00E57128"/>
    <w:rsid w:val="00E60F96"/>
    <w:rsid w:val="00E6484C"/>
    <w:rsid w:val="00E64DFC"/>
    <w:rsid w:val="00E6601A"/>
    <w:rsid w:val="00E72C1E"/>
    <w:rsid w:val="00E74524"/>
    <w:rsid w:val="00E74E30"/>
    <w:rsid w:val="00E7544F"/>
    <w:rsid w:val="00E7705F"/>
    <w:rsid w:val="00E77C8A"/>
    <w:rsid w:val="00E848FE"/>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5CD"/>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730"/>
    <w:rsid w:val="00F07D19"/>
    <w:rsid w:val="00F10CDF"/>
    <w:rsid w:val="00F1135A"/>
    <w:rsid w:val="00F1194E"/>
    <w:rsid w:val="00F13874"/>
    <w:rsid w:val="00F15D6E"/>
    <w:rsid w:val="00F16FAC"/>
    <w:rsid w:val="00F173A7"/>
    <w:rsid w:val="00F20FB4"/>
    <w:rsid w:val="00F22A4D"/>
    <w:rsid w:val="00F22F03"/>
    <w:rsid w:val="00F24557"/>
    <w:rsid w:val="00F261D7"/>
    <w:rsid w:val="00F31D10"/>
    <w:rsid w:val="00F321CD"/>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2D7C"/>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3FBB"/>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5D89"/>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copy">
    <w:name w:val="long_copy"/>
    <w:basedOn w:val="aa"/>
    <w:rsid w:val="00C3195D"/>
  </w:style>
  <w:style w:type="numbering" w:customStyle="1" w:styleId="3fff5">
    <w:name w:val="Нет списка3"/>
    <w:next w:val="ac"/>
    <w:uiPriority w:val="99"/>
    <w:semiHidden/>
    <w:unhideWhenUsed/>
    <w:rsid w:val="001B7D6A"/>
  </w:style>
  <w:style w:type="table" w:customStyle="1" w:styleId="237">
    <w:name w:val="Сетка таблицы23"/>
    <w:basedOn w:val="ab"/>
    <w:next w:val="aff5"/>
    <w:uiPriority w:val="39"/>
    <w:rsid w:val="001B7D6A"/>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f">
    <w:name w:val="Нет списка4"/>
    <w:next w:val="ac"/>
    <w:uiPriority w:val="99"/>
    <w:semiHidden/>
    <w:unhideWhenUsed/>
    <w:rsid w:val="00EE35CD"/>
  </w:style>
  <w:style w:type="table" w:customStyle="1" w:styleId="244">
    <w:name w:val="Сетка таблицы24"/>
    <w:basedOn w:val="ab"/>
    <w:next w:val="aff5"/>
    <w:uiPriority w:val="39"/>
    <w:rsid w:val="00EE35CD"/>
    <w:pPr>
      <w:spacing w:after="0" w:line="240" w:lineRule="auto"/>
    </w:pPr>
    <w:rPr>
      <w:rFonts w:ascii="Calibri" w:eastAsia="Calibri" w:hAnsi="Calibri" w:cs="Times New Roman"/>
      <w:kern w:val="2"/>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4">
    <w:name w:val="Unresolved Mention"/>
    <w:basedOn w:val="aa"/>
    <w:uiPriority w:val="99"/>
    <w:semiHidden/>
    <w:unhideWhenUsed/>
    <w:rsid w:val="00E5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537856926">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7077123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37</Pages>
  <Words>12140</Words>
  <Characters>69202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52</cp:revision>
  <cp:lastPrinted>2024-08-20T07:29:00Z</cp:lastPrinted>
  <dcterms:created xsi:type="dcterms:W3CDTF">2025-04-08T10:06:00Z</dcterms:created>
  <dcterms:modified xsi:type="dcterms:W3CDTF">2025-06-17T06:54:00Z</dcterms:modified>
</cp:coreProperties>
</file>