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CC56" w14:textId="07B43250" w:rsidR="00792F62" w:rsidRPr="00792F62" w:rsidRDefault="00913A63" w:rsidP="00D636F6">
      <w:pPr>
        <w:pStyle w:val="af2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5235F14" wp14:editId="1E2B8C5B">
            <wp:simplePos x="0" y="0"/>
            <wp:positionH relativeFrom="column">
              <wp:posOffset>2651760</wp:posOffset>
            </wp:positionH>
            <wp:positionV relativeFrom="paragraph">
              <wp:posOffset>-22860</wp:posOffset>
            </wp:positionV>
            <wp:extent cx="981075" cy="981075"/>
            <wp:effectExtent l="0" t="0" r="0" b="0"/>
            <wp:wrapSquare wrapText="bothSides"/>
            <wp:docPr id="2" name="Рисунок 1" descr="Характеристики и отзывы покупателей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арактеристики и отзывы покупателей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9F7CE" w14:textId="77777777" w:rsidR="00792F62" w:rsidRPr="00792F62" w:rsidRDefault="00792F62" w:rsidP="00792F62">
      <w:pPr>
        <w:rPr>
          <w:b/>
          <w:color w:val="1F4E79"/>
        </w:rPr>
      </w:pPr>
    </w:p>
    <w:p w14:paraId="6F145759" w14:textId="77777777" w:rsidR="00792F62" w:rsidRPr="00792F62" w:rsidRDefault="00792F62" w:rsidP="00792F62">
      <w:pPr>
        <w:jc w:val="center"/>
        <w:rPr>
          <w:b/>
          <w:color w:val="1F4E79"/>
          <w:sz w:val="28"/>
          <w:szCs w:val="28"/>
        </w:rPr>
      </w:pPr>
    </w:p>
    <w:p w14:paraId="7A67F667" w14:textId="77777777" w:rsidR="00792F62" w:rsidRPr="00792F62" w:rsidRDefault="00792F62" w:rsidP="00792F62">
      <w:pPr>
        <w:jc w:val="center"/>
        <w:rPr>
          <w:b/>
          <w:color w:val="1F4E79"/>
          <w:sz w:val="28"/>
          <w:szCs w:val="28"/>
        </w:rPr>
      </w:pPr>
    </w:p>
    <w:p w14:paraId="0164BE0A" w14:textId="77777777" w:rsidR="00792F62" w:rsidRPr="00792F62" w:rsidRDefault="00792F62" w:rsidP="00792F62">
      <w:pPr>
        <w:jc w:val="center"/>
        <w:rPr>
          <w:b/>
          <w:color w:val="1F4E79"/>
          <w:sz w:val="28"/>
          <w:szCs w:val="28"/>
        </w:rPr>
      </w:pPr>
    </w:p>
    <w:p w14:paraId="10DB3969" w14:textId="77777777" w:rsidR="00792F62" w:rsidRPr="00792F62" w:rsidRDefault="00792F62" w:rsidP="00792F62">
      <w:pPr>
        <w:jc w:val="center"/>
        <w:rPr>
          <w:b/>
          <w:color w:val="1F4E79"/>
          <w:sz w:val="28"/>
          <w:szCs w:val="28"/>
        </w:rPr>
      </w:pPr>
    </w:p>
    <w:p w14:paraId="45363854" w14:textId="77777777" w:rsidR="00792F62" w:rsidRPr="00792F62" w:rsidRDefault="00792F62" w:rsidP="00792F62">
      <w:pPr>
        <w:pBdr>
          <w:bottom w:val="single" w:sz="12" w:space="1" w:color="auto"/>
        </w:pBdr>
        <w:jc w:val="center"/>
        <w:rPr>
          <w:b/>
          <w:color w:val="1F4E79"/>
          <w:sz w:val="28"/>
          <w:szCs w:val="28"/>
        </w:rPr>
      </w:pPr>
      <w:r w:rsidRPr="00792F62">
        <w:rPr>
          <w:b/>
          <w:color w:val="1F4E79"/>
          <w:sz w:val="28"/>
          <w:szCs w:val="28"/>
        </w:rPr>
        <w:t>Акционерное общество «Единый оператор Республики Дагестан в сфере водоснабжения и водоотведения»</w:t>
      </w:r>
    </w:p>
    <w:p w14:paraId="4C1BC2EC" w14:textId="77777777" w:rsidR="00792F62" w:rsidRPr="00D3655F" w:rsidRDefault="00792F62" w:rsidP="00792F62">
      <w:pPr>
        <w:spacing w:line="360" w:lineRule="atLeast"/>
        <w:ind w:left="-108"/>
        <w:jc w:val="center"/>
      </w:pPr>
      <w:r w:rsidRPr="00D3655F">
        <w:t>Кирпичное шоссе, 13 Б, 3 этаж, офис 56, г. Каспийск,368304</w:t>
      </w:r>
      <w:r>
        <w:t>,</w:t>
      </w:r>
      <w:r w:rsidRPr="00D3655F">
        <w:rPr>
          <w:sz w:val="20"/>
          <w:szCs w:val="20"/>
        </w:rPr>
        <w:t xml:space="preserve"> </w:t>
      </w:r>
      <w:r w:rsidR="00E4098C" w:rsidRPr="00D3655F">
        <w:rPr>
          <w:sz w:val="20"/>
          <w:szCs w:val="20"/>
          <w:lang w:val="en-US"/>
        </w:rPr>
        <w:t>e</w:t>
      </w:r>
      <w:r w:rsidR="00E4098C" w:rsidRPr="00D3655F">
        <w:rPr>
          <w:sz w:val="20"/>
          <w:szCs w:val="20"/>
        </w:rPr>
        <w:t>-</w:t>
      </w:r>
      <w:r w:rsidR="00E4098C" w:rsidRPr="00D3655F">
        <w:rPr>
          <w:sz w:val="20"/>
          <w:szCs w:val="20"/>
          <w:lang w:val="en-US"/>
        </w:rPr>
        <w:t>mail</w:t>
      </w:r>
      <w:r w:rsidR="00E4098C" w:rsidRPr="00D3655F">
        <w:rPr>
          <w:sz w:val="20"/>
          <w:szCs w:val="20"/>
        </w:rPr>
        <w:t>:</w:t>
      </w:r>
      <w:r w:rsidR="00E4098C" w:rsidRPr="00D3655F">
        <w:rPr>
          <w:sz w:val="20"/>
          <w:szCs w:val="20"/>
          <w:lang w:val="en-US"/>
        </w:rPr>
        <w:t xml:space="preserve"> aoyeord@mail.ru</w:t>
      </w:r>
      <w:r w:rsidRPr="006E4854">
        <w:t>.</w:t>
      </w:r>
    </w:p>
    <w:p w14:paraId="6011B624" w14:textId="77777777" w:rsidR="00792F62" w:rsidRPr="004764DF" w:rsidRDefault="00792F62" w:rsidP="00792F6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r w:rsidR="00E4098C">
        <w:rPr>
          <w:sz w:val="20"/>
          <w:szCs w:val="20"/>
        </w:rPr>
        <w:t>1220500004900; ИНН</w:t>
      </w:r>
      <w:r w:rsidRPr="00D3655F">
        <w:rPr>
          <w:sz w:val="20"/>
          <w:szCs w:val="20"/>
        </w:rPr>
        <w:t>/</w:t>
      </w:r>
      <w:r w:rsidR="00E4098C" w:rsidRPr="00D3655F">
        <w:rPr>
          <w:sz w:val="20"/>
          <w:szCs w:val="20"/>
        </w:rPr>
        <w:t>КПП 0554008950</w:t>
      </w:r>
      <w:r w:rsidRPr="00D3655F">
        <w:rPr>
          <w:sz w:val="20"/>
          <w:szCs w:val="20"/>
        </w:rPr>
        <w:t>/0</w:t>
      </w:r>
      <w:r>
        <w:rPr>
          <w:sz w:val="20"/>
          <w:szCs w:val="20"/>
        </w:rPr>
        <w:t>55401001</w:t>
      </w:r>
    </w:p>
    <w:p w14:paraId="22857E30" w14:textId="77777777" w:rsidR="00792F62" w:rsidRPr="00D3655F" w:rsidRDefault="00792F62" w:rsidP="00792F62">
      <w:pPr>
        <w:rPr>
          <w:sz w:val="18"/>
          <w:szCs w:val="18"/>
        </w:rPr>
      </w:pPr>
    </w:p>
    <w:p w14:paraId="7646BB9F" w14:textId="77777777" w:rsidR="00380C3A" w:rsidRDefault="00380C3A" w:rsidP="00380C3A">
      <w:pPr>
        <w:rPr>
          <w:sz w:val="18"/>
          <w:szCs w:val="18"/>
        </w:rPr>
      </w:pPr>
    </w:p>
    <w:p w14:paraId="1298A7D8" w14:textId="77777777" w:rsidR="0056761B" w:rsidRPr="000E7EB9" w:rsidRDefault="0056761B" w:rsidP="000E7EB9">
      <w:pPr>
        <w:tabs>
          <w:tab w:val="left" w:pos="2835"/>
        </w:tabs>
        <w:rPr>
          <w:sz w:val="18"/>
          <w:szCs w:val="18"/>
        </w:rPr>
      </w:pPr>
    </w:p>
    <w:p w14:paraId="056BBE4C" w14:textId="77777777" w:rsidR="0056761B" w:rsidRPr="005C6948" w:rsidRDefault="0056761B" w:rsidP="0056761B">
      <w:pPr>
        <w:spacing w:line="360" w:lineRule="auto"/>
        <w:jc w:val="center"/>
        <w:rPr>
          <w:sz w:val="20"/>
          <w:szCs w:val="20"/>
        </w:rPr>
      </w:pPr>
    </w:p>
    <w:p w14:paraId="11701F43" w14:textId="77777777" w:rsidR="0056761B" w:rsidRPr="0097648E" w:rsidRDefault="0097648E" w:rsidP="0097648E">
      <w:pPr>
        <w:jc w:val="center"/>
        <w:rPr>
          <w:b/>
          <w:sz w:val="28"/>
          <w:szCs w:val="28"/>
        </w:rPr>
      </w:pPr>
      <w:r w:rsidRPr="0097648E">
        <w:rPr>
          <w:b/>
          <w:sz w:val="28"/>
          <w:szCs w:val="28"/>
        </w:rPr>
        <w:t>ИЗВЕЩЕНИЕ О ЗАКУПКЕ</w:t>
      </w:r>
    </w:p>
    <w:p w14:paraId="156C02EB" w14:textId="77777777" w:rsidR="00380C3A" w:rsidRPr="002531C1" w:rsidRDefault="00E2516F" w:rsidP="00E2516F">
      <w:pPr>
        <w:tabs>
          <w:tab w:val="left" w:pos="2835"/>
        </w:tabs>
        <w:jc w:val="center"/>
        <w:rPr>
          <w:sz w:val="18"/>
          <w:szCs w:val="18"/>
        </w:rPr>
      </w:pPr>
      <w:r w:rsidRPr="0038114B">
        <w:rPr>
          <w:b/>
        </w:rPr>
        <w:t xml:space="preserve">№ </w:t>
      </w:r>
      <w:r w:rsidRPr="002531C1">
        <w:rPr>
          <w:b/>
        </w:rPr>
        <w:t>З-</w:t>
      </w:r>
      <w:r w:rsidR="004A6753">
        <w:rPr>
          <w:b/>
        </w:rPr>
        <w:t>294</w:t>
      </w:r>
      <w:r w:rsidRPr="002531C1">
        <w:rPr>
          <w:b/>
        </w:rPr>
        <w:t>/2</w:t>
      </w:r>
      <w:r w:rsidR="00C920F4">
        <w:rPr>
          <w:b/>
        </w:rPr>
        <w:t>5</w:t>
      </w:r>
      <w:r w:rsidR="007B224A" w:rsidRPr="002531C1">
        <w:rPr>
          <w:b/>
        </w:rPr>
        <w:t>Р</w:t>
      </w:r>
      <w:r w:rsidRPr="002531C1">
        <w:rPr>
          <w:b/>
        </w:rPr>
        <w:t>-ЗПЭФ</w:t>
      </w:r>
    </w:p>
    <w:p w14:paraId="6BB89FF9" w14:textId="77777777" w:rsidR="0024288B" w:rsidRPr="008E7A88" w:rsidRDefault="0097648E" w:rsidP="00895D3C">
      <w:pPr>
        <w:jc w:val="both"/>
        <w:rPr>
          <w:b/>
        </w:rPr>
      </w:pPr>
      <w:r w:rsidRPr="00097FAD">
        <w:t xml:space="preserve">Организатор закупки, являющийся Заказчиком - </w:t>
      </w:r>
      <w:r>
        <w:t>АО</w:t>
      </w:r>
      <w:r w:rsidRPr="00097FAD">
        <w:t xml:space="preserve"> «</w:t>
      </w:r>
      <w:r>
        <w:t>Единый оператор Республики Дагестан в сфере водоснабжения и водоотведения»</w:t>
      </w:r>
      <w:r w:rsidRPr="00097FAD">
        <w:t xml:space="preserve">, </w:t>
      </w:r>
      <w:r>
        <w:t>зарегистрируемое</w:t>
      </w:r>
      <w:r w:rsidRPr="00097FAD">
        <w:t xml:space="preserve"> по адресу: </w:t>
      </w:r>
      <w:r>
        <w:t>368304</w:t>
      </w:r>
      <w:r w:rsidRPr="00097FAD">
        <w:rPr>
          <w:bCs/>
        </w:rPr>
        <w:t xml:space="preserve">, г. </w:t>
      </w:r>
      <w:r>
        <w:rPr>
          <w:bCs/>
        </w:rPr>
        <w:t>Каспийск</w:t>
      </w:r>
      <w:r w:rsidRPr="00097FAD">
        <w:rPr>
          <w:bCs/>
        </w:rPr>
        <w:t xml:space="preserve">, </w:t>
      </w:r>
      <w:r>
        <w:rPr>
          <w:bCs/>
        </w:rPr>
        <w:t xml:space="preserve">Кирпичное шоссе, 13Б, 3 этаж, офис 56, </w:t>
      </w:r>
      <w:r w:rsidRPr="00097FAD">
        <w:rPr>
          <w:bCs/>
        </w:rPr>
        <w:t xml:space="preserve">настоящим приглашает к участию </w:t>
      </w:r>
      <w:r w:rsidR="006F74FC" w:rsidRPr="00DD37EC"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</w:t>
      </w:r>
      <w:r w:rsidRPr="00097FAD">
        <w:rPr>
          <w:bCs/>
        </w:rPr>
        <w:t xml:space="preserve"> в открытом запросе предложений</w:t>
      </w:r>
      <w:r w:rsidR="0001623E">
        <w:rPr>
          <w:bCs/>
        </w:rPr>
        <w:t xml:space="preserve"> в электронной форме</w:t>
      </w:r>
      <w:r w:rsidRPr="00097FAD">
        <w:rPr>
          <w:bCs/>
        </w:rPr>
        <w:t xml:space="preserve"> н</w:t>
      </w:r>
      <w:r w:rsidRPr="00097FAD">
        <w:t>а право</w:t>
      </w:r>
      <w:r w:rsidR="00E2516F">
        <w:t xml:space="preserve"> заключения договора на </w:t>
      </w:r>
      <w:r w:rsidR="00E2516F" w:rsidRPr="0024288B">
        <w:t xml:space="preserve">предмет </w:t>
      </w:r>
      <w:r w:rsidR="005B6617" w:rsidRPr="005B6617">
        <w:rPr>
          <w:bCs/>
        </w:rPr>
        <w:t xml:space="preserve">выполнение работ </w:t>
      </w:r>
      <w:r w:rsidR="005B6617" w:rsidRPr="008E7A88">
        <w:rPr>
          <w:b/>
        </w:rPr>
        <w:t xml:space="preserve">по: </w:t>
      </w:r>
      <w:r w:rsidR="00A7539D" w:rsidRPr="008E7A88">
        <w:rPr>
          <w:b/>
        </w:rPr>
        <w:t xml:space="preserve">«Капитальный ремонт канализационного коллектора по ул. Буйнакского, г. Избербаш» для нужд филиала </w:t>
      </w:r>
      <w:r w:rsidR="003735ED" w:rsidRPr="008E7A88">
        <w:rPr>
          <w:b/>
        </w:rPr>
        <w:t>«</w:t>
      </w:r>
      <w:r w:rsidR="00A7539D" w:rsidRPr="008E7A88">
        <w:rPr>
          <w:b/>
        </w:rPr>
        <w:t>Избербашский горводок</w:t>
      </w:r>
      <w:r w:rsidR="003735ED" w:rsidRPr="008E7A88">
        <w:rPr>
          <w:b/>
        </w:rPr>
        <w:t>а</w:t>
      </w:r>
      <w:r w:rsidR="00A7539D" w:rsidRPr="008E7A88">
        <w:rPr>
          <w:b/>
        </w:rPr>
        <w:t>нал</w:t>
      </w:r>
      <w:r w:rsidR="003735ED" w:rsidRPr="008E7A88">
        <w:rPr>
          <w:b/>
        </w:rPr>
        <w:t>»</w:t>
      </w:r>
      <w:r w:rsidR="00A7539D" w:rsidRPr="008E7A88">
        <w:rPr>
          <w:b/>
        </w:rPr>
        <w:t xml:space="preserve"> </w:t>
      </w:r>
      <w:r w:rsidR="00C17A2B" w:rsidRPr="008E7A88">
        <w:rPr>
          <w:b/>
        </w:rPr>
        <w:t>АО «Единый оператор Республики Дагестан в сфере водоснабжения и водоотведения»</w:t>
      </w:r>
    </w:p>
    <w:p w14:paraId="24DE12E9" w14:textId="77777777" w:rsidR="0097648E" w:rsidRPr="00E2516F" w:rsidRDefault="0097648E" w:rsidP="0024288B">
      <w:pPr>
        <w:ind w:firstLine="567"/>
        <w:jc w:val="both"/>
        <w:rPr>
          <w:b/>
        </w:rPr>
      </w:pPr>
    </w:p>
    <w:p w14:paraId="76884D6E" w14:textId="77777777" w:rsidR="0097648E" w:rsidRPr="00097FAD" w:rsidRDefault="0097648E" w:rsidP="0097648E">
      <w:pPr>
        <w:jc w:val="both"/>
        <w:rPr>
          <w:b/>
        </w:rPr>
      </w:pPr>
      <w:r w:rsidRPr="00097FAD">
        <w:rPr>
          <w:b/>
        </w:rPr>
        <w:t>Общая информация о проводимом запросе предложений в электронной форме:</w:t>
      </w:r>
    </w:p>
    <w:p w14:paraId="660F7E87" w14:textId="77777777" w:rsidR="00E2516F" w:rsidRDefault="0097648E" w:rsidP="0097648E">
      <w:pPr>
        <w:tabs>
          <w:tab w:val="left" w:pos="1276"/>
        </w:tabs>
        <w:jc w:val="both"/>
        <w:rPr>
          <w:bCs/>
        </w:rPr>
      </w:pPr>
      <w:r w:rsidRPr="00097FAD">
        <w:rPr>
          <w:b/>
        </w:rPr>
        <w:t xml:space="preserve">          </w:t>
      </w:r>
      <w:r w:rsidRPr="00097FAD">
        <w:rPr>
          <w:bCs/>
        </w:rPr>
        <w:t xml:space="preserve">1. Закупка проводится </w:t>
      </w:r>
      <w:r w:rsidRPr="007B1D9A">
        <w:rPr>
          <w:bCs/>
        </w:rPr>
        <w:t>для нужд</w:t>
      </w:r>
      <w:r w:rsidRPr="00097FAD">
        <w:rPr>
          <w:bCs/>
        </w:rPr>
        <w:t xml:space="preserve"> </w:t>
      </w:r>
      <w:r w:rsidR="007B1D9A" w:rsidRPr="0024288B">
        <w:rPr>
          <w:bCs/>
        </w:rPr>
        <w:t>филиал</w:t>
      </w:r>
      <w:r w:rsidR="007B1D9A">
        <w:rPr>
          <w:bCs/>
        </w:rPr>
        <w:t>а</w:t>
      </w:r>
      <w:r w:rsidR="007B1D9A" w:rsidRPr="0024288B">
        <w:rPr>
          <w:bCs/>
        </w:rPr>
        <w:t xml:space="preserve"> </w:t>
      </w:r>
      <w:r w:rsidR="003735ED">
        <w:rPr>
          <w:bCs/>
        </w:rPr>
        <w:t xml:space="preserve">«Избербашский горводоканал» </w:t>
      </w:r>
      <w:r w:rsidR="00E2516F" w:rsidRPr="00E2516F">
        <w:rPr>
          <w:bCs/>
        </w:rPr>
        <w:t>АО «Единый оператор Республики Дагестан в сфере водоснабжения и водоотведения».</w:t>
      </w:r>
    </w:p>
    <w:p w14:paraId="7B75EDC3" w14:textId="77777777" w:rsidR="0001623E" w:rsidRPr="00097FAD" w:rsidRDefault="0001623E" w:rsidP="0097648E">
      <w:pPr>
        <w:tabs>
          <w:tab w:val="left" w:pos="1276"/>
        </w:tabs>
        <w:jc w:val="both"/>
        <w:rPr>
          <w:bCs/>
        </w:rPr>
      </w:pPr>
      <w:r>
        <w:rPr>
          <w:bCs/>
        </w:rPr>
        <w:t xml:space="preserve">          Источник финансирования: </w:t>
      </w:r>
      <w:r w:rsidR="007B224A">
        <w:rPr>
          <w:b/>
          <w:bCs/>
        </w:rPr>
        <w:t>собственные средства.</w:t>
      </w:r>
      <w:r>
        <w:rPr>
          <w:bCs/>
        </w:rPr>
        <w:t xml:space="preserve"> </w:t>
      </w:r>
    </w:p>
    <w:p w14:paraId="762F412E" w14:textId="77777777" w:rsidR="0097648E" w:rsidRPr="0065010C" w:rsidRDefault="0097648E" w:rsidP="00895D3C">
      <w:pPr>
        <w:jc w:val="both"/>
        <w:rPr>
          <w:bCs/>
        </w:rPr>
      </w:pPr>
      <w:r w:rsidRPr="00097FAD">
        <w:rPr>
          <w:b/>
          <w:i/>
        </w:rPr>
        <w:t xml:space="preserve">          </w:t>
      </w:r>
      <w:r w:rsidRPr="00097FAD">
        <w:rPr>
          <w:bCs/>
        </w:rPr>
        <w:t xml:space="preserve">2. Предмет Договора: </w:t>
      </w:r>
      <w:bookmarkStart w:id="0" w:name="_Hlk181965376"/>
      <w:r w:rsidR="005B6617" w:rsidRPr="005B6617">
        <w:rPr>
          <w:bCs/>
        </w:rPr>
        <w:t>выполнение работ по:</w:t>
      </w:r>
      <w:bookmarkEnd w:id="0"/>
      <w:r w:rsidR="00691C67">
        <w:rPr>
          <w:bCs/>
        </w:rPr>
        <w:t xml:space="preserve"> </w:t>
      </w:r>
      <w:r w:rsidR="003735ED" w:rsidRPr="00A7539D">
        <w:rPr>
          <w:bCs/>
        </w:rPr>
        <w:t>«Капитальный ремонт канализационного коллектора по ул. Буйнакского, г. Избербаш»</w:t>
      </w:r>
      <w:r w:rsidR="003735ED">
        <w:rPr>
          <w:bCs/>
        </w:rPr>
        <w:t xml:space="preserve"> для нужд филиала «Избербашский горводоканал» </w:t>
      </w:r>
      <w:r w:rsidR="003735ED" w:rsidRPr="00C17A2B">
        <w:rPr>
          <w:bCs/>
        </w:rPr>
        <w:t>АО «Единый оператор Республики Дагестан в сфере водоснабжения и водоотведения»</w:t>
      </w:r>
    </w:p>
    <w:p w14:paraId="0DE47EEB" w14:textId="77777777" w:rsidR="0097648E" w:rsidRPr="00097FAD" w:rsidRDefault="00BC6DA8" w:rsidP="0097648E">
      <w:pPr>
        <w:jc w:val="both"/>
      </w:pPr>
      <w:r>
        <w:t xml:space="preserve">         </w:t>
      </w:r>
      <w:r w:rsidR="00864B4C">
        <w:t xml:space="preserve"> </w:t>
      </w:r>
      <w:r w:rsidR="0097648E" w:rsidRPr="00097FAD">
        <w:t>3. Основные условия заключаемого по результатам закупки договора:</w:t>
      </w:r>
    </w:p>
    <w:p w14:paraId="11E5C4EE" w14:textId="77777777" w:rsidR="0097648E" w:rsidRPr="00097FAD" w:rsidRDefault="0097648E" w:rsidP="0097648E">
      <w:pPr>
        <w:ind w:firstLine="540"/>
        <w:jc w:val="both"/>
        <w:rPr>
          <w:b/>
        </w:rPr>
      </w:pPr>
      <w:r w:rsidRPr="00097FAD">
        <w:t xml:space="preserve">     - </w:t>
      </w:r>
      <w:r w:rsidRPr="00C20DE8">
        <w:rPr>
          <w:b/>
          <w:bCs/>
        </w:rPr>
        <w:t>объем работ определяется в соответствии с Техническим заданием (Раздел 2 Документации о закупке)</w:t>
      </w:r>
      <w:r w:rsidRPr="00202E09">
        <w:rPr>
          <w:bCs/>
        </w:rPr>
        <w:t>;</w:t>
      </w:r>
    </w:p>
    <w:p w14:paraId="36C0A3D8" w14:textId="77777777" w:rsidR="0097648E" w:rsidRPr="0042755A" w:rsidRDefault="0097648E" w:rsidP="0097648E">
      <w:pPr>
        <w:ind w:left="142"/>
        <w:jc w:val="both"/>
      </w:pPr>
      <w:r w:rsidRPr="00097FAD">
        <w:t xml:space="preserve">            </w:t>
      </w:r>
      <w:r w:rsidRPr="0042755A">
        <w:t>- сроки проведения работ:</w:t>
      </w:r>
      <w:r w:rsidR="00C20DE8" w:rsidRPr="0042755A">
        <w:t xml:space="preserve"> </w:t>
      </w:r>
      <w:r w:rsidR="00F063E6" w:rsidRPr="00F063E6">
        <w:rPr>
          <w:b/>
        </w:rPr>
        <w:t>определяется в соответствии с Техническим заданием (Раздел 2 Документации о закупке);</w:t>
      </w:r>
    </w:p>
    <w:p w14:paraId="175A76F4" w14:textId="77777777" w:rsidR="00E2516F" w:rsidRPr="00941826" w:rsidRDefault="00BC6DA8" w:rsidP="00941826">
      <w:pPr>
        <w:ind w:left="142"/>
        <w:jc w:val="both"/>
      </w:pPr>
      <w:r>
        <w:t xml:space="preserve">            - НМЦД (начальная максимальная цена договора): </w:t>
      </w:r>
      <w:bookmarkStart w:id="1" w:name="_Hlk131074747"/>
      <w:bookmarkStart w:id="2" w:name="_Hlk134007494"/>
    </w:p>
    <w:bookmarkEnd w:id="1"/>
    <w:bookmarkEnd w:id="2"/>
    <w:p w14:paraId="04922E2F" w14:textId="77777777" w:rsidR="003735ED" w:rsidRDefault="003735ED" w:rsidP="009B6A1A">
      <w:pPr>
        <w:ind w:left="142" w:firstLine="426"/>
        <w:jc w:val="both"/>
        <w:rPr>
          <w:b/>
        </w:rPr>
      </w:pPr>
      <w:r w:rsidRPr="003735ED">
        <w:rPr>
          <w:b/>
        </w:rPr>
        <w:lastRenderedPageBreak/>
        <w:t>5 404 620,00 (пять миллионов четыреста четыре тысячи шестьсот двадцать рублей 00 копеек), в т.ч. НДС (20%) 900 770,00 (девятьсот тысяч семьсот семьдесят рублей ноль копеек).</w:t>
      </w:r>
    </w:p>
    <w:p w14:paraId="770275BF" w14:textId="77777777" w:rsidR="009B6A1A" w:rsidRPr="00097FAD" w:rsidRDefault="0097648E" w:rsidP="009B6A1A">
      <w:pPr>
        <w:ind w:left="142" w:firstLine="426"/>
        <w:jc w:val="both"/>
      </w:pPr>
      <w:r w:rsidRPr="00097FAD">
        <w:t xml:space="preserve">    - условия оплаты: </w:t>
      </w:r>
      <w:r w:rsidR="00E2516F">
        <w:rPr>
          <w:b/>
        </w:rPr>
        <w:t>пу</w:t>
      </w:r>
      <w:r w:rsidR="00E2516F" w:rsidRPr="00E2516F">
        <w:rPr>
          <w:b/>
        </w:rPr>
        <w:t xml:space="preserve">тем перечисления денежных средств на расчетный счет Исполнителя </w:t>
      </w:r>
      <w:r w:rsidR="004B0CC4" w:rsidRPr="004B0CC4">
        <w:rPr>
          <w:b/>
        </w:rPr>
        <w:t xml:space="preserve">в течение 7 (семи) рабочих дней после подписания акта </w:t>
      </w:r>
      <w:r w:rsidR="004B0CC4">
        <w:rPr>
          <w:b/>
        </w:rPr>
        <w:t>приемки выполненных ра</w:t>
      </w:r>
      <w:r w:rsidR="004B0CC4" w:rsidRPr="004B0CC4">
        <w:rPr>
          <w:b/>
        </w:rPr>
        <w:t>бот</w:t>
      </w:r>
      <w:r w:rsidR="009B6A1A">
        <w:rPr>
          <w:b/>
        </w:rPr>
        <w:t>.</w:t>
      </w:r>
    </w:p>
    <w:p w14:paraId="346C14D4" w14:textId="77777777" w:rsidR="004B0CC4" w:rsidRDefault="0097648E" w:rsidP="004B0CC4">
      <w:pPr>
        <w:ind w:left="142" w:firstLine="426"/>
        <w:jc w:val="both"/>
      </w:pPr>
      <w:r w:rsidRPr="00097FAD">
        <w:t xml:space="preserve"> </w:t>
      </w:r>
      <w:r w:rsidR="00C20DE8">
        <w:t xml:space="preserve">         </w:t>
      </w:r>
    </w:p>
    <w:p w14:paraId="3167C6FC" w14:textId="77777777" w:rsidR="00C20DE8" w:rsidRPr="00E2516F" w:rsidRDefault="0097648E" w:rsidP="004B0CC4">
      <w:pPr>
        <w:ind w:left="142" w:firstLine="426"/>
        <w:jc w:val="both"/>
        <w:rPr>
          <w:b/>
          <w:color w:val="000000"/>
        </w:rPr>
      </w:pPr>
      <w:r w:rsidRPr="00097FAD">
        <w:t xml:space="preserve"> - место </w:t>
      </w:r>
      <w:r>
        <w:t>выполнения работ</w:t>
      </w:r>
      <w:r w:rsidRPr="00097FAD">
        <w:t xml:space="preserve">: </w:t>
      </w:r>
      <w:r w:rsidR="009B6A1A" w:rsidRPr="00C20DE8">
        <w:rPr>
          <w:b/>
          <w:bCs/>
        </w:rPr>
        <w:t>определяется в соответствии с Техническим заданием (Раздел 2 Документации о закупке)</w:t>
      </w:r>
    </w:p>
    <w:p w14:paraId="75496D56" w14:textId="77777777" w:rsidR="0097648E" w:rsidRPr="00683FC1" w:rsidRDefault="0097648E" w:rsidP="0097648E">
      <w:pPr>
        <w:pStyle w:val="a4"/>
        <w:tabs>
          <w:tab w:val="left" w:pos="1134"/>
        </w:tabs>
        <w:ind w:right="-57"/>
        <w:rPr>
          <w:b/>
        </w:rPr>
      </w:pPr>
      <w:r w:rsidRPr="00683FC1">
        <w:rPr>
          <w:bCs/>
        </w:rPr>
        <w:t xml:space="preserve">      4. </w:t>
      </w:r>
      <w:r w:rsidRPr="00683FC1">
        <w:t>Претендовать на победу в закупке может Участник закупки, отвечающий следующим минимальным требованиям</w:t>
      </w:r>
      <w:r w:rsidRPr="00683FC1">
        <w:rPr>
          <w:b/>
        </w:rPr>
        <w:t>:</w:t>
      </w:r>
    </w:p>
    <w:p w14:paraId="1CF47A80" w14:textId="77777777" w:rsidR="0097648E" w:rsidRPr="00097FAD" w:rsidRDefault="0097648E" w:rsidP="0097648E">
      <w:pPr>
        <w:numPr>
          <w:ilvl w:val="0"/>
          <w:numId w:val="21"/>
        </w:numPr>
        <w:tabs>
          <w:tab w:val="clear" w:pos="927"/>
          <w:tab w:val="num" w:pos="0"/>
          <w:tab w:val="left" w:pos="360"/>
          <w:tab w:val="left" w:pos="720"/>
        </w:tabs>
        <w:ind w:left="0" w:firstLine="540"/>
        <w:jc w:val="both"/>
      </w:pPr>
      <w:r w:rsidRPr="00097FAD">
        <w:t xml:space="preserve"> обладающий общей и специальной гражданской правоспособностью в полном объеме для заключения и исполнения Договора (зарегистрированный в установленном порядке, имеющий соответствующие действующие лицензии и т.д.).</w:t>
      </w:r>
    </w:p>
    <w:p w14:paraId="6A0C3685" w14:textId="77777777" w:rsidR="0097648E" w:rsidRPr="00097FAD" w:rsidRDefault="0097648E" w:rsidP="0097648E">
      <w:pPr>
        <w:numPr>
          <w:ilvl w:val="0"/>
          <w:numId w:val="21"/>
        </w:numPr>
        <w:tabs>
          <w:tab w:val="clear" w:pos="927"/>
          <w:tab w:val="num" w:pos="0"/>
          <w:tab w:val="left" w:pos="360"/>
          <w:tab w:val="left" w:pos="720"/>
        </w:tabs>
        <w:ind w:left="0" w:firstLine="540"/>
        <w:jc w:val="both"/>
      </w:pPr>
      <w:r w:rsidRPr="00097FAD">
        <w:t xml:space="preserve"> не находящийся в процессе ликвидации. На имущество Участника закупки, в части существенной для исполнения Договора, не должен быть наложен арест или запрет отчуждения имущества, операции по счетам не должны быть приостановлены. В отношении Участника закупки не должны проводится процедуры банкротства.</w:t>
      </w:r>
    </w:p>
    <w:p w14:paraId="71948B18" w14:textId="77777777" w:rsidR="0097648E" w:rsidRPr="00097FAD" w:rsidRDefault="0097648E" w:rsidP="0097648E">
      <w:pPr>
        <w:pStyle w:val="af1"/>
        <w:tabs>
          <w:tab w:val="clear" w:pos="1134"/>
          <w:tab w:val="left" w:pos="360"/>
          <w:tab w:val="left" w:pos="720"/>
        </w:tabs>
        <w:spacing w:before="0" w:line="240" w:lineRule="auto"/>
        <w:ind w:firstLine="540"/>
        <w:rPr>
          <w:sz w:val="24"/>
        </w:rPr>
      </w:pPr>
      <w:r w:rsidRPr="00097FAD">
        <w:rPr>
          <w:sz w:val="24"/>
        </w:rPr>
        <w:t>Более подробно требования к Участникам закупки, а также требования к порядку подтверждения соответствия этим требованиям, содержатся в Закупочной документации.</w:t>
      </w:r>
    </w:p>
    <w:p w14:paraId="6AA8FE71" w14:textId="77777777" w:rsidR="0097648E" w:rsidRPr="00097FAD" w:rsidRDefault="0097648E" w:rsidP="0097648E">
      <w:pPr>
        <w:tabs>
          <w:tab w:val="num" w:pos="1135"/>
        </w:tabs>
        <w:autoSpaceDE w:val="0"/>
        <w:autoSpaceDN w:val="0"/>
        <w:spacing w:before="60"/>
        <w:jc w:val="both"/>
      </w:pPr>
      <w:r w:rsidRPr="00097FAD">
        <w:t xml:space="preserve">   5.</w:t>
      </w:r>
      <w:bookmarkStart w:id="3" w:name="_Ref326054552"/>
      <w:r w:rsidRPr="00097FAD">
        <w:t xml:space="preserve"> Следующие документы, публикуемые одновременно с </w:t>
      </w:r>
      <w:r w:rsidR="009B6A1A" w:rsidRPr="00097FAD">
        <w:t>настоящим извещением,</w:t>
      </w:r>
      <w:r w:rsidRPr="00097FAD">
        <w:t xml:space="preserve"> вместе составляют документацию о закупке:</w:t>
      </w:r>
      <w:bookmarkEnd w:id="3"/>
    </w:p>
    <w:p w14:paraId="70363673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</w:pPr>
      <w:r w:rsidRPr="00097FAD">
        <w:t>общие сведения об объекте и предмете закупки;</w:t>
      </w:r>
    </w:p>
    <w:p w14:paraId="6AD3CE37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</w:pPr>
      <w:r w:rsidRPr="00097FAD">
        <w:t>проектно-техническая и коммерческая документация;</w:t>
      </w:r>
    </w:p>
    <w:p w14:paraId="5A9AF84F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</w:pPr>
      <w:r w:rsidRPr="00097FAD">
        <w:t>проект договора;</w:t>
      </w:r>
    </w:p>
    <w:p w14:paraId="0634D0EF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</w:pPr>
      <w:r w:rsidRPr="00097FAD">
        <w:t>инструкция участнику закупки;</w:t>
      </w:r>
    </w:p>
    <w:p w14:paraId="33401952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  <w:rPr>
          <w:noProof/>
        </w:rPr>
      </w:pPr>
      <w:r w:rsidRPr="00097FAD">
        <w:rPr>
          <w:noProof/>
        </w:rPr>
        <w:t xml:space="preserve">условия и порядок проведения открытого запроса </w:t>
      </w:r>
      <w:r>
        <w:rPr>
          <w:noProof/>
        </w:rPr>
        <w:t>предложений</w:t>
      </w:r>
      <w:r w:rsidRPr="00097FAD">
        <w:rPr>
          <w:noProof/>
        </w:rPr>
        <w:t xml:space="preserve"> в электронной форме;</w:t>
      </w:r>
    </w:p>
    <w:p w14:paraId="3D1836FB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  <w:rPr>
          <w:noProof/>
        </w:rPr>
      </w:pPr>
      <w:r w:rsidRPr="00097FAD">
        <w:t xml:space="preserve">порядок и основные критерии оценки предложений участников закупки при </w:t>
      </w:r>
      <w:r w:rsidR="009B6A1A">
        <w:t>выполнении</w:t>
      </w:r>
      <w:r w:rsidRPr="00097FAD">
        <w:t xml:space="preserve"> работ;</w:t>
      </w:r>
    </w:p>
    <w:p w14:paraId="65020D01" w14:textId="77777777" w:rsidR="0097648E" w:rsidRPr="00097FAD" w:rsidRDefault="0097648E" w:rsidP="0097648E">
      <w:pPr>
        <w:numPr>
          <w:ilvl w:val="0"/>
          <w:numId w:val="22"/>
        </w:numPr>
        <w:tabs>
          <w:tab w:val="clear" w:pos="2148"/>
          <w:tab w:val="left" w:pos="1080"/>
        </w:tabs>
        <w:ind w:left="0" w:right="23" w:firstLine="720"/>
        <w:jc w:val="both"/>
        <w:rPr>
          <w:noProof/>
        </w:rPr>
      </w:pPr>
      <w:r w:rsidRPr="00097FAD">
        <w:t>порядок предоставления приоритета товарам российского происхождения, работам, услугам, выполняемым, оказываемым российскими лицами.</w:t>
      </w:r>
    </w:p>
    <w:p w14:paraId="1AB9C6B1" w14:textId="77777777" w:rsidR="0097648E" w:rsidRPr="009A02DD" w:rsidRDefault="0097648E" w:rsidP="004326E5">
      <w:pPr>
        <w:tabs>
          <w:tab w:val="left" w:pos="1080"/>
        </w:tabs>
        <w:ind w:right="23"/>
        <w:jc w:val="both"/>
        <w:rPr>
          <w:noProof/>
          <w:color w:val="FF0000"/>
        </w:rPr>
      </w:pPr>
      <w:r w:rsidRPr="00097FAD">
        <w:t xml:space="preserve">  6. Подробное описание </w:t>
      </w:r>
      <w:r w:rsidR="0001623E">
        <w:t>выполняемых работ</w:t>
      </w:r>
      <w:r w:rsidRPr="00097FAD">
        <w:t xml:space="preserve"> и условий Договора, а также процедуры закупки содержится в документации о закупке, которая размещена в Единой информационной системе: </w:t>
      </w:r>
      <w:hyperlink r:id="rId9" w:history="1">
        <w:r w:rsidRPr="000C4BBC">
          <w:rPr>
            <w:rStyle w:val="ab"/>
            <w:color w:val="auto"/>
          </w:rPr>
          <w:t>http://zakupki.gov.ru</w:t>
        </w:r>
      </w:hyperlink>
      <w:r w:rsidRPr="000C4BBC">
        <w:t xml:space="preserve"> </w:t>
      </w:r>
      <w:r w:rsidRPr="00097FAD">
        <w:t xml:space="preserve">и на </w:t>
      </w:r>
      <w:r w:rsidR="003735ED" w:rsidRPr="003735ED">
        <w:rPr>
          <w:color w:val="FF0000"/>
        </w:rPr>
        <w:t>ЭТП "Электронные торги России", https://psp.torgi82.ru/</w:t>
      </w:r>
      <w:r w:rsidR="003735ED">
        <w:rPr>
          <w:color w:val="FF0000"/>
        </w:rPr>
        <w:t>.</w:t>
      </w:r>
    </w:p>
    <w:p w14:paraId="64083A48" w14:textId="77777777" w:rsidR="0097648E" w:rsidRPr="00097FAD" w:rsidRDefault="0097648E" w:rsidP="0097648E">
      <w:pPr>
        <w:tabs>
          <w:tab w:val="num" w:pos="1135"/>
        </w:tabs>
        <w:autoSpaceDE w:val="0"/>
        <w:autoSpaceDN w:val="0"/>
        <w:spacing w:line="264" w:lineRule="auto"/>
        <w:jc w:val="both"/>
        <w:rPr>
          <w:rFonts w:eastAsia="Calibri"/>
        </w:rPr>
      </w:pPr>
      <w:r w:rsidRPr="00097FAD">
        <w:rPr>
          <w:rFonts w:eastAsia="Calibri"/>
        </w:rPr>
        <w:t xml:space="preserve">Документация и извещение доступны для ознакомления без взимания платы. </w:t>
      </w:r>
    </w:p>
    <w:p w14:paraId="2AB0CF06" w14:textId="77777777" w:rsidR="0097648E" w:rsidRPr="00FD02B0" w:rsidRDefault="0097648E" w:rsidP="0097648E">
      <w:pPr>
        <w:tabs>
          <w:tab w:val="num" w:pos="1135"/>
        </w:tabs>
        <w:autoSpaceDE w:val="0"/>
        <w:autoSpaceDN w:val="0"/>
        <w:jc w:val="both"/>
      </w:pPr>
      <w:r w:rsidRPr="00097FAD">
        <w:rPr>
          <w:rFonts w:eastAsia="Calibri"/>
        </w:rPr>
        <w:t xml:space="preserve">   </w:t>
      </w:r>
      <w:r w:rsidR="00683FC1">
        <w:rPr>
          <w:rFonts w:eastAsia="Calibri"/>
        </w:rPr>
        <w:t xml:space="preserve">   </w:t>
      </w:r>
      <w:r w:rsidRPr="00097FAD">
        <w:rPr>
          <w:rFonts w:eastAsia="Calibri"/>
        </w:rPr>
        <w:t xml:space="preserve"> 7. </w:t>
      </w:r>
      <w:r w:rsidRPr="008D28A5">
        <w:t xml:space="preserve">Участником закупки может быть </w:t>
      </w:r>
      <w:r w:rsidR="008D28A5" w:rsidRPr="008D28A5">
        <w:t>любое физическое или юридическое лицо</w:t>
      </w:r>
      <w:r w:rsidRPr="008D28A5">
        <w:t>,</w:t>
      </w:r>
      <w:r w:rsidRPr="00097FAD">
        <w:t xml:space="preserve"> </w:t>
      </w:r>
      <w:r w:rsidRPr="00097FAD">
        <w:rPr>
          <w:color w:val="000000"/>
        </w:rPr>
        <w:t xml:space="preserve">имеющее технические возможности, </w:t>
      </w:r>
      <w:r w:rsidR="00326D82">
        <w:rPr>
          <w:color w:val="000000"/>
        </w:rPr>
        <w:t>прошедшего аккредитацию</w:t>
      </w:r>
      <w:r w:rsidR="001A6652">
        <w:rPr>
          <w:color w:val="000000"/>
        </w:rPr>
        <w:t xml:space="preserve"> на </w:t>
      </w:r>
      <w:r w:rsidR="003735ED" w:rsidRPr="003735ED">
        <w:rPr>
          <w:color w:val="FF0000"/>
        </w:rPr>
        <w:t xml:space="preserve">ЭТП "Электронные торги России", </w:t>
      </w:r>
      <w:hyperlink r:id="rId10" w:history="1">
        <w:r w:rsidR="003735ED" w:rsidRPr="00453B28">
          <w:rPr>
            <w:rStyle w:val="ab"/>
          </w:rPr>
          <w:t>https://psp.torgi82.ru/</w:t>
        </w:r>
      </w:hyperlink>
      <w:r w:rsidR="003735ED">
        <w:rPr>
          <w:color w:val="FF0000"/>
        </w:rPr>
        <w:t xml:space="preserve"> </w:t>
      </w:r>
      <w:r w:rsidRPr="00097FAD">
        <w:t xml:space="preserve"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 Претендовать на победу в данной закупке может Участник, который самостоятельно или с привлечением третьих лиц может обеспечить выполнение всего объема </w:t>
      </w:r>
      <w:r w:rsidR="00326D82">
        <w:t>работ</w:t>
      </w:r>
      <w:r w:rsidRPr="00097FAD">
        <w:t xml:space="preserve">. </w:t>
      </w:r>
    </w:p>
    <w:p w14:paraId="5C02DE1D" w14:textId="77777777" w:rsidR="0097648E" w:rsidRPr="009A02DD" w:rsidRDefault="0097648E" w:rsidP="0097648E">
      <w:pPr>
        <w:tabs>
          <w:tab w:val="num" w:pos="1135"/>
        </w:tabs>
        <w:autoSpaceDE w:val="0"/>
        <w:autoSpaceDN w:val="0"/>
        <w:jc w:val="both"/>
        <w:rPr>
          <w:color w:val="FF0000"/>
        </w:rPr>
      </w:pPr>
      <w:r w:rsidRPr="00097FAD">
        <w:t xml:space="preserve">       8. Для участия в закупке необходимо своевременно подать предложение (оферту) на участие в закупке</w:t>
      </w:r>
      <w:r w:rsidR="00326D82">
        <w:t xml:space="preserve"> в электрон</w:t>
      </w:r>
      <w:r w:rsidR="009B6A1A">
        <w:t>н</w:t>
      </w:r>
      <w:r w:rsidR="00326D82">
        <w:t>ом виде</w:t>
      </w:r>
      <w:r w:rsidRPr="00097FAD">
        <w:t xml:space="preserve">, подготовленное в порядке, установленном в инструкции участнику закупки (Раздел 4. Документации о закупке), </w:t>
      </w:r>
      <w:r w:rsidRPr="00097FAD">
        <w:rPr>
          <w:color w:val="000000"/>
        </w:rPr>
        <w:t xml:space="preserve">посредством штатного интерфейса </w:t>
      </w:r>
      <w:bookmarkStart w:id="4" w:name="_Hlk210822202"/>
      <w:r w:rsidR="000C0FE6" w:rsidRPr="000C0FE6">
        <w:rPr>
          <w:color w:val="FF0000"/>
        </w:rPr>
        <w:t>ЭТП "Электронные торги России", https://psp.torgi82.ru/</w:t>
      </w:r>
      <w:bookmarkEnd w:id="4"/>
    </w:p>
    <w:p w14:paraId="750FDC91" w14:textId="77777777" w:rsidR="0097648E" w:rsidRDefault="0097648E" w:rsidP="0097648E">
      <w:pPr>
        <w:pStyle w:val="af1"/>
        <w:tabs>
          <w:tab w:val="clear" w:pos="1134"/>
          <w:tab w:val="left" w:pos="993"/>
        </w:tabs>
        <w:spacing w:before="0" w:line="240" w:lineRule="auto"/>
        <w:ind w:firstLine="0"/>
        <w:rPr>
          <w:sz w:val="24"/>
        </w:rPr>
      </w:pPr>
      <w:r w:rsidRPr="00097FAD">
        <w:rPr>
          <w:sz w:val="24"/>
        </w:rPr>
        <w:t xml:space="preserve">      9. По вопросам оформления Закупочной документации контактное лицо: </w:t>
      </w:r>
    </w:p>
    <w:p w14:paraId="7C8DA54D" w14:textId="77777777" w:rsidR="001636DF" w:rsidRPr="00097FAD" w:rsidRDefault="001636DF" w:rsidP="001636DF">
      <w:pPr>
        <w:jc w:val="both"/>
      </w:pPr>
      <w:r>
        <w:t xml:space="preserve">Ответственное лицо за размещение в ЕИС извещения об осуществлении закупки, документации, протоколов – Юркин Вячеслав Игоревич – специалист в сфере закупок </w:t>
      </w:r>
      <w:r>
        <w:rPr>
          <w:sz w:val="21"/>
          <w:szCs w:val="21"/>
          <w:lang w:eastAsia="en-US"/>
        </w:rPr>
        <w:t xml:space="preserve">АО «Единый оператор Республики Дагестан в сфере водоснабжения и водоотведения», </w:t>
      </w:r>
      <w:r>
        <w:t xml:space="preserve">контактный телефон – +7(989)471-2222, </w:t>
      </w:r>
      <w:r>
        <w:rPr>
          <w:lang w:val="en-US"/>
        </w:rPr>
        <w:t>Email</w:t>
      </w:r>
      <w:r>
        <w:t xml:space="preserve">: </w:t>
      </w:r>
      <w:hyperlink r:id="rId11" w:history="1">
        <w:r>
          <w:rPr>
            <w:rStyle w:val="ab"/>
            <w:lang w:val="en-US"/>
          </w:rPr>
          <w:t>omtospec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dagtec</w:t>
        </w:r>
        <w:r>
          <w:rPr>
            <w:rStyle w:val="ab"/>
          </w:rPr>
          <w:t>.</w:t>
        </w:r>
        <w:r>
          <w:rPr>
            <w:rStyle w:val="ab"/>
            <w:lang w:val="en-US"/>
          </w:rPr>
          <w:t>ru</w:t>
        </w:r>
      </w:hyperlink>
    </w:p>
    <w:p w14:paraId="610B7A46" w14:textId="77777777" w:rsidR="00BF54ED" w:rsidRDefault="0097648E" w:rsidP="00BF54ED">
      <w:pPr>
        <w:pStyle w:val="a4"/>
        <w:rPr>
          <w:sz w:val="21"/>
          <w:szCs w:val="21"/>
          <w:lang w:eastAsia="en-US"/>
        </w:rPr>
      </w:pPr>
      <w:r w:rsidRPr="00097FAD">
        <w:t xml:space="preserve">      </w:t>
      </w:r>
      <w:r w:rsidRPr="00097FAD">
        <w:rPr>
          <w:b/>
        </w:rPr>
        <w:t xml:space="preserve">  </w:t>
      </w:r>
    </w:p>
    <w:p w14:paraId="105EC0A6" w14:textId="77777777" w:rsidR="001636DF" w:rsidRDefault="001636DF" w:rsidP="001636DF">
      <w:pPr>
        <w:jc w:val="both"/>
        <w:rPr>
          <w:sz w:val="21"/>
          <w:szCs w:val="21"/>
          <w:lang w:eastAsia="en-US"/>
        </w:rPr>
      </w:pPr>
    </w:p>
    <w:p w14:paraId="1E116564" w14:textId="77777777" w:rsidR="001636DF" w:rsidRDefault="001636DF" w:rsidP="00E2516F">
      <w:pPr>
        <w:pStyle w:val="a4"/>
      </w:pPr>
    </w:p>
    <w:p w14:paraId="1C6B72F0" w14:textId="77777777" w:rsidR="0097648E" w:rsidRPr="00683FC1" w:rsidRDefault="00E2516F" w:rsidP="00E2516F">
      <w:pPr>
        <w:pStyle w:val="a4"/>
      </w:pPr>
      <w:r>
        <w:t xml:space="preserve">     </w:t>
      </w:r>
      <w:r w:rsidR="00683FC1" w:rsidRPr="00683FC1">
        <w:t xml:space="preserve">10. </w:t>
      </w:r>
      <w:r w:rsidR="0097648E" w:rsidRPr="00683FC1">
        <w:t>Устанавливаются следующие сроки проведения запроса предложений</w:t>
      </w:r>
      <w:r w:rsidR="00CA3DB5">
        <w:t>:</w:t>
      </w:r>
      <w:r w:rsidR="0097648E" w:rsidRPr="00683FC1">
        <w:rPr>
          <w:u w:val="single"/>
        </w:rPr>
        <w:t xml:space="preserve">  </w:t>
      </w:r>
    </w:p>
    <w:p w14:paraId="61253136" w14:textId="77777777" w:rsidR="00F9636A" w:rsidRPr="00097FAD" w:rsidRDefault="0097648E" w:rsidP="00F9636A">
      <w:pPr>
        <w:tabs>
          <w:tab w:val="left" w:pos="1080"/>
        </w:tabs>
        <w:ind w:right="23"/>
        <w:jc w:val="both"/>
        <w:rPr>
          <w:noProof/>
        </w:rPr>
      </w:pPr>
      <w:r w:rsidRPr="00683FC1">
        <w:rPr>
          <w:b/>
        </w:rPr>
        <w:t xml:space="preserve">  </w:t>
      </w:r>
      <w:r w:rsidR="00683FC1" w:rsidRPr="00683FC1">
        <w:rPr>
          <w:b/>
        </w:rPr>
        <w:t xml:space="preserve">  </w:t>
      </w:r>
      <w:r w:rsidRPr="00683FC1">
        <w:rPr>
          <w:b/>
        </w:rPr>
        <w:t>Место подачи предложений:</w:t>
      </w:r>
      <w:r w:rsidRPr="00097FAD">
        <w:t xml:space="preserve"> </w:t>
      </w:r>
      <w:r w:rsidR="001A6652" w:rsidRPr="001A6652">
        <w:t xml:space="preserve">Электронная торговая площадка </w:t>
      </w:r>
      <w:r w:rsidR="008E7A88" w:rsidRPr="000C0FE6">
        <w:rPr>
          <w:color w:val="FF0000"/>
        </w:rPr>
        <w:t>ЭТП "Электронные торги России", https://psp.torgi82.ru/</w:t>
      </w:r>
    </w:p>
    <w:p w14:paraId="6ADDBE27" w14:textId="77777777" w:rsidR="001A6652" w:rsidRPr="00683FC1" w:rsidRDefault="00683FC1" w:rsidP="0097648E">
      <w:pPr>
        <w:tabs>
          <w:tab w:val="left" w:pos="1080"/>
        </w:tabs>
        <w:ind w:right="23"/>
        <w:jc w:val="both"/>
      </w:pPr>
      <w:r>
        <w:t xml:space="preserve">    </w:t>
      </w:r>
      <w:r w:rsidRPr="00683FC1">
        <w:rPr>
          <w:b/>
        </w:rPr>
        <w:t>Дата</w:t>
      </w:r>
      <w:r w:rsidR="0097648E" w:rsidRPr="00683FC1">
        <w:rPr>
          <w:b/>
        </w:rPr>
        <w:t xml:space="preserve"> начала </w:t>
      </w:r>
      <w:r w:rsidR="001A6652" w:rsidRPr="00683FC1">
        <w:rPr>
          <w:b/>
        </w:rPr>
        <w:t xml:space="preserve">срока </w:t>
      </w:r>
      <w:r w:rsidR="0097648E" w:rsidRPr="00683FC1">
        <w:rPr>
          <w:b/>
        </w:rPr>
        <w:t>подачи заявок на участие в запросе предложений</w:t>
      </w:r>
      <w:r>
        <w:t xml:space="preserve">: </w:t>
      </w:r>
      <w:r w:rsidR="001A6652" w:rsidRPr="00683FC1">
        <w:t>с момента размещения на сайте извещения о проведении запроса предложений.</w:t>
      </w:r>
    </w:p>
    <w:p w14:paraId="57D4E0B1" w14:textId="7C9D143C" w:rsidR="0097648E" w:rsidRPr="00683FC1" w:rsidRDefault="00913A63" w:rsidP="007A081A">
      <w:pPr>
        <w:tabs>
          <w:tab w:val="left" w:pos="1080"/>
        </w:tabs>
        <w:ind w:right="23"/>
        <w:jc w:val="both"/>
      </w:pPr>
      <w:r w:rsidRPr="007A081A">
        <w:rPr>
          <w:noProof/>
        </w:rPr>
        <w:drawing>
          <wp:inline distT="0" distB="0" distL="0" distR="0" wp14:anchorId="2A52D905" wp14:editId="4A1401FD">
            <wp:extent cx="6124575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FC1" w:rsidRPr="00683FC1">
        <w:t>11</w:t>
      </w:r>
      <w:r w:rsidR="0097648E" w:rsidRPr="00683FC1">
        <w:t xml:space="preserve">. Срок действия запроса предложений (оферты) должен быть не менее </w:t>
      </w:r>
      <w:r w:rsidR="0097648E" w:rsidRPr="00200CF9">
        <w:rPr>
          <w:b/>
        </w:rPr>
        <w:t>90 календарных дней, начиная с даты рассмотрения предложения.</w:t>
      </w:r>
      <w:r w:rsidR="0097648E" w:rsidRPr="00683FC1">
        <w:t xml:space="preserve"> Предложения, содержащие меньший срок действия, могут быть не допущены к дальнейшему участию в закупке. </w:t>
      </w:r>
    </w:p>
    <w:p w14:paraId="1CBCD054" w14:textId="77777777" w:rsidR="0097648E" w:rsidRDefault="0097648E" w:rsidP="0097648E">
      <w:pPr>
        <w:pStyle w:val="a4"/>
        <w:tabs>
          <w:tab w:val="left" w:pos="0"/>
          <w:tab w:val="left" w:pos="993"/>
        </w:tabs>
      </w:pPr>
      <w:r w:rsidRPr="00CA3DB5">
        <w:rPr>
          <w:b/>
        </w:rPr>
        <w:t>Официальный язык</w:t>
      </w:r>
      <w:r w:rsidR="00CA3DB5">
        <w:t>:</w:t>
      </w:r>
      <w:r w:rsidRPr="00097FAD">
        <w:t xml:space="preserve"> русский.</w:t>
      </w:r>
    </w:p>
    <w:p w14:paraId="1290DAD2" w14:textId="77777777" w:rsidR="00CA3DB5" w:rsidRDefault="00CA3DB5" w:rsidP="00CA3DB5">
      <w:pPr>
        <w:pStyle w:val="a4"/>
        <w:tabs>
          <w:tab w:val="left" w:pos="0"/>
          <w:tab w:val="left" w:pos="993"/>
        </w:tabs>
      </w:pPr>
      <w:r w:rsidRPr="00CA3DB5">
        <w:rPr>
          <w:b/>
        </w:rPr>
        <w:t>Размер обеспечения заявки</w:t>
      </w:r>
      <w:r>
        <w:t>: обеспечен</w:t>
      </w:r>
      <w:r w:rsidR="001C4C29">
        <w:t>ие заявки</w:t>
      </w:r>
      <w:r>
        <w:t xml:space="preserve"> не установлено.</w:t>
      </w:r>
    </w:p>
    <w:p w14:paraId="5A275585" w14:textId="77777777" w:rsidR="00CA3DB5" w:rsidRPr="00CA3DB5" w:rsidRDefault="00CA3DB5" w:rsidP="00CA3DB5">
      <w:pPr>
        <w:pStyle w:val="a4"/>
        <w:tabs>
          <w:tab w:val="left" w:pos="0"/>
          <w:tab w:val="left" w:pos="993"/>
        </w:tabs>
        <w:rPr>
          <w:b/>
        </w:rPr>
      </w:pPr>
      <w:r w:rsidRPr="00CA3DB5">
        <w:rPr>
          <w:b/>
        </w:rPr>
        <w:t xml:space="preserve">Размер </w:t>
      </w:r>
      <w:r>
        <w:rPr>
          <w:b/>
        </w:rPr>
        <w:t xml:space="preserve">обеспечения исполнения договора: </w:t>
      </w:r>
      <w:r w:rsidRPr="00A95F8C">
        <w:rPr>
          <w:color w:val="FF0000"/>
        </w:rPr>
        <w:t xml:space="preserve">обеспечение исполнения договора </w:t>
      </w:r>
      <w:r w:rsidR="008E7A88">
        <w:rPr>
          <w:color w:val="FF0000"/>
        </w:rPr>
        <w:t xml:space="preserve">не </w:t>
      </w:r>
      <w:r w:rsidRPr="00A95F8C">
        <w:rPr>
          <w:color w:val="FF0000"/>
        </w:rPr>
        <w:t>установлено</w:t>
      </w:r>
      <w:r>
        <w:t>.</w:t>
      </w:r>
    </w:p>
    <w:p w14:paraId="3208C81A" w14:textId="77777777" w:rsidR="00CA3DB5" w:rsidRDefault="00CA3DB5" w:rsidP="00CA3DB5">
      <w:pPr>
        <w:pStyle w:val="a4"/>
        <w:tabs>
          <w:tab w:val="left" w:pos="0"/>
          <w:tab w:val="left" w:pos="993"/>
        </w:tabs>
      </w:pPr>
      <w:r w:rsidRPr="00CA3DB5">
        <w:rPr>
          <w:b/>
        </w:rPr>
        <w:t xml:space="preserve">Особенности участия в закупке субъектов малого и среднего предпринимательства: </w:t>
      </w:r>
      <w:r>
        <w:t>преимуществ и ограничений не установлено.</w:t>
      </w:r>
    </w:p>
    <w:p w14:paraId="15F15FCB" w14:textId="77777777" w:rsidR="00993695" w:rsidRPr="00B76F08" w:rsidRDefault="00200CF9" w:rsidP="0097648E">
      <w:pPr>
        <w:pStyle w:val="a4"/>
        <w:tabs>
          <w:tab w:val="left" w:pos="0"/>
          <w:tab w:val="left" w:pos="993"/>
        </w:tabs>
        <w:rPr>
          <w:b/>
        </w:rPr>
      </w:pPr>
      <w:r w:rsidRPr="00B76F08">
        <w:rPr>
          <w:b/>
        </w:rPr>
        <w:t>Электронный запрос предложений проводиться по тем же правилам, что и электронный конкурс. Подача окончательного и дополнительного ценово</w:t>
      </w:r>
      <w:r w:rsidR="00993695" w:rsidRPr="00B76F08">
        <w:rPr>
          <w:b/>
        </w:rPr>
        <w:t>го предложения не предусмотрена.</w:t>
      </w:r>
    </w:p>
    <w:p w14:paraId="67F4BA1F" w14:textId="77777777" w:rsidR="0097648E" w:rsidRPr="00097FAD" w:rsidRDefault="0097648E" w:rsidP="0097648E">
      <w:pPr>
        <w:pStyle w:val="a4"/>
        <w:tabs>
          <w:tab w:val="left" w:pos="0"/>
          <w:tab w:val="left" w:pos="993"/>
        </w:tabs>
      </w:pPr>
      <w:r w:rsidRPr="00097FAD">
        <w:rPr>
          <w:b/>
        </w:rPr>
        <w:t xml:space="preserve">    </w:t>
      </w:r>
      <w:r w:rsidR="00B76F08">
        <w:t>12</w:t>
      </w:r>
      <w:r w:rsidRPr="00097FAD">
        <w:rPr>
          <w:b/>
        </w:rPr>
        <w:t>.</w:t>
      </w:r>
      <w:r w:rsidRPr="00097FAD">
        <w:t xml:space="preserve"> Победитель закупки определяется решением Комиссией по </w:t>
      </w:r>
      <w:r w:rsidR="00CA3DB5" w:rsidRPr="00CA3DB5">
        <w:t>АО «Единый оператор Республики Дагестан в сфере водоснабжения и водоотведения»</w:t>
      </w:r>
      <w:r w:rsidR="00CA3DB5">
        <w:t xml:space="preserve"> </w:t>
      </w:r>
      <w:r w:rsidRPr="00097FAD">
        <w:t xml:space="preserve">путем рассмотрения и оценки заявок участников в части ценового предложения и квалификационных характеристик в порядке и согласно критериям, определенным в документации запроса </w:t>
      </w:r>
      <w:r>
        <w:t>предложений</w:t>
      </w:r>
      <w:r w:rsidRPr="00097FAD">
        <w:t>.</w:t>
      </w:r>
    </w:p>
    <w:p w14:paraId="32952D20" w14:textId="77777777" w:rsidR="0097648E" w:rsidRPr="00097FAD" w:rsidRDefault="0097648E" w:rsidP="0097648E">
      <w:pPr>
        <w:pStyle w:val="2"/>
        <w:numPr>
          <w:ilvl w:val="0"/>
          <w:numId w:val="0"/>
        </w:numPr>
        <w:tabs>
          <w:tab w:val="num" w:pos="1836"/>
        </w:tabs>
        <w:spacing w:before="120" w:after="120"/>
        <w:rPr>
          <w:szCs w:val="24"/>
        </w:rPr>
      </w:pPr>
      <w:r w:rsidRPr="00097FAD">
        <w:rPr>
          <w:b w:val="0"/>
          <w:szCs w:val="24"/>
        </w:rPr>
        <w:t xml:space="preserve">    1</w:t>
      </w:r>
      <w:r w:rsidR="00B76F08">
        <w:rPr>
          <w:b w:val="0"/>
          <w:szCs w:val="24"/>
        </w:rPr>
        <w:t>3</w:t>
      </w:r>
      <w:r w:rsidRPr="00097FAD">
        <w:rPr>
          <w:szCs w:val="24"/>
        </w:rPr>
        <w:t xml:space="preserve">. </w:t>
      </w:r>
      <w:r w:rsidR="00CA3DB5">
        <w:rPr>
          <w:b w:val="0"/>
          <w:szCs w:val="24"/>
        </w:rPr>
        <w:t xml:space="preserve">Заказчик </w:t>
      </w:r>
      <w:r w:rsidRPr="00097FAD">
        <w:rPr>
          <w:b w:val="0"/>
          <w:szCs w:val="24"/>
        </w:rPr>
        <w:t>вправе отказаться от проведения конкурентной закупки после ее объявления</w:t>
      </w:r>
      <w:r w:rsidRPr="00097FAD">
        <w:rPr>
          <w:b w:val="0"/>
          <w:bCs/>
          <w:szCs w:val="24"/>
        </w:rPr>
        <w:t xml:space="preserve"> </w:t>
      </w:r>
      <w:r w:rsidRPr="00097FAD">
        <w:rPr>
          <w:b w:val="0"/>
          <w:szCs w:val="24"/>
        </w:rPr>
        <w:t>до наступления даты и времени окончания срока подачи заявок на участие</w:t>
      </w:r>
      <w:r w:rsidRPr="00097FAD">
        <w:rPr>
          <w:szCs w:val="24"/>
        </w:rPr>
        <w:t>.</w:t>
      </w:r>
    </w:p>
    <w:p w14:paraId="1FF0F3C0" w14:textId="77777777" w:rsidR="0097648E" w:rsidRPr="00097FAD" w:rsidRDefault="0097648E" w:rsidP="0097648E">
      <w:pPr>
        <w:autoSpaceDE w:val="0"/>
        <w:autoSpaceDN w:val="0"/>
        <w:adjustRightInd w:val="0"/>
        <w:jc w:val="both"/>
      </w:pPr>
      <w:r w:rsidRPr="00097FAD">
        <w:rPr>
          <w:b/>
        </w:rPr>
        <w:t xml:space="preserve">    </w:t>
      </w:r>
      <w:r w:rsidR="00B76F08">
        <w:t>14</w:t>
      </w:r>
      <w:r w:rsidRPr="00097FAD">
        <w:t xml:space="preserve">. Договор по результатам закупки между Заказчиком и Победителем закупки будет заключен в течение </w:t>
      </w:r>
      <w:r w:rsidR="00CA3DB5">
        <w:t xml:space="preserve">не ранее 10 </w:t>
      </w:r>
      <w:r w:rsidRPr="00097FAD">
        <w:t>дней и не позднее 20 дней с даты размещения в единой информационной системе итогового протокола.</w:t>
      </w:r>
    </w:p>
    <w:p w14:paraId="79C3DF65" w14:textId="77777777" w:rsidR="00380C3A" w:rsidRDefault="00380C3A" w:rsidP="00380C3A">
      <w:pPr>
        <w:tabs>
          <w:tab w:val="left" w:pos="2835"/>
        </w:tabs>
        <w:rPr>
          <w:sz w:val="18"/>
          <w:szCs w:val="18"/>
        </w:rPr>
      </w:pPr>
    </w:p>
    <w:p w14:paraId="6A5E0CF1" w14:textId="77777777" w:rsidR="00E97558" w:rsidRDefault="00E97558" w:rsidP="00380C3A">
      <w:pPr>
        <w:tabs>
          <w:tab w:val="left" w:pos="2835"/>
        </w:tabs>
        <w:rPr>
          <w:sz w:val="18"/>
          <w:szCs w:val="18"/>
        </w:rPr>
      </w:pPr>
    </w:p>
    <w:sectPr w:rsidR="00E97558" w:rsidSect="001636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6974" w14:textId="77777777" w:rsidR="00F01E53" w:rsidRDefault="00F01E53" w:rsidP="00085BE5">
      <w:r>
        <w:separator/>
      </w:r>
    </w:p>
  </w:endnote>
  <w:endnote w:type="continuationSeparator" w:id="0">
    <w:p w14:paraId="783489E2" w14:textId="77777777" w:rsidR="00F01E53" w:rsidRDefault="00F01E53" w:rsidP="0008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6A11" w14:textId="77777777" w:rsidR="00085BE5" w:rsidRDefault="00085B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A7BF" w14:textId="77777777" w:rsidR="00085BE5" w:rsidRDefault="00085B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B079" w14:textId="77777777" w:rsidR="00085BE5" w:rsidRDefault="00085B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60D4" w14:textId="77777777" w:rsidR="00F01E53" w:rsidRDefault="00F01E53" w:rsidP="00085BE5">
      <w:r>
        <w:separator/>
      </w:r>
    </w:p>
  </w:footnote>
  <w:footnote w:type="continuationSeparator" w:id="0">
    <w:p w14:paraId="66F0DC2F" w14:textId="77777777" w:rsidR="00F01E53" w:rsidRDefault="00F01E53" w:rsidP="0008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BE20" w14:textId="77777777" w:rsidR="00085BE5" w:rsidRDefault="00085B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71EF" w14:textId="77777777" w:rsidR="00085BE5" w:rsidRDefault="00085B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7586" w14:textId="77777777" w:rsidR="00085BE5" w:rsidRDefault="00085B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20C1"/>
    <w:multiLevelType w:val="hybridMultilevel"/>
    <w:tmpl w:val="3D9E4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884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130F6"/>
    <w:multiLevelType w:val="multilevel"/>
    <w:tmpl w:val="FE12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D7F1E"/>
    <w:multiLevelType w:val="multilevel"/>
    <w:tmpl w:val="DDA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61DD8"/>
    <w:multiLevelType w:val="hybridMultilevel"/>
    <w:tmpl w:val="74D8F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70F75"/>
    <w:multiLevelType w:val="hybridMultilevel"/>
    <w:tmpl w:val="D1960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E62A3"/>
    <w:multiLevelType w:val="hybridMultilevel"/>
    <w:tmpl w:val="8B28E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C5EE9"/>
    <w:multiLevelType w:val="hybridMultilevel"/>
    <w:tmpl w:val="B8B6C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8274A"/>
    <w:multiLevelType w:val="multilevel"/>
    <w:tmpl w:val="F0E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9" w15:restartNumberingAfterBreak="0">
    <w:nsid w:val="375B64DE"/>
    <w:multiLevelType w:val="multilevel"/>
    <w:tmpl w:val="413C2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AB5F05"/>
    <w:multiLevelType w:val="hybridMultilevel"/>
    <w:tmpl w:val="3C340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0420B"/>
    <w:multiLevelType w:val="hybridMultilevel"/>
    <w:tmpl w:val="73DC25C4"/>
    <w:lvl w:ilvl="0" w:tplc="FFFFFFFF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5BE848DA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F7777E"/>
    <w:multiLevelType w:val="multilevel"/>
    <w:tmpl w:val="372AB5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3" w15:restartNumberingAfterBreak="0">
    <w:nsid w:val="454C3B9F"/>
    <w:multiLevelType w:val="hybridMultilevel"/>
    <w:tmpl w:val="9142F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D1C16"/>
    <w:multiLevelType w:val="multilevel"/>
    <w:tmpl w:val="454A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06DDD"/>
    <w:multiLevelType w:val="multilevel"/>
    <w:tmpl w:val="7862E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A353D8"/>
    <w:multiLevelType w:val="hybridMultilevel"/>
    <w:tmpl w:val="320452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73E0686">
      <w:start w:val="65535"/>
      <w:numFmt w:val="bullet"/>
      <w:lvlText w:val="-"/>
      <w:legacy w:legacy="1" w:legacySpace="360" w:legacyIndent="159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80306A1"/>
    <w:multiLevelType w:val="hybridMultilevel"/>
    <w:tmpl w:val="3750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4AC"/>
    <w:multiLevelType w:val="hybridMultilevel"/>
    <w:tmpl w:val="AACE21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974520B"/>
    <w:multiLevelType w:val="hybridMultilevel"/>
    <w:tmpl w:val="6E76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20491C"/>
    <w:multiLevelType w:val="hybridMultilevel"/>
    <w:tmpl w:val="507AC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B05ED4"/>
    <w:multiLevelType w:val="hybridMultilevel"/>
    <w:tmpl w:val="FC480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0"/>
  </w:num>
  <w:num w:numId="5">
    <w:abstractNumId w:val="18"/>
  </w:num>
  <w:num w:numId="6">
    <w:abstractNumId w:val="20"/>
  </w:num>
  <w:num w:numId="7">
    <w:abstractNumId w:val="21"/>
  </w:num>
  <w:num w:numId="8">
    <w:abstractNumId w:val="6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14"/>
  </w:num>
  <w:num w:numId="14">
    <w:abstractNumId w:val="7"/>
  </w:num>
  <w:num w:numId="15">
    <w:abstractNumId w:val="2"/>
  </w:num>
  <w:num w:numId="16">
    <w:abstractNumId w:val="1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2"/>
    <w:rsid w:val="000047DF"/>
    <w:rsid w:val="0001375F"/>
    <w:rsid w:val="0001623E"/>
    <w:rsid w:val="00022297"/>
    <w:rsid w:val="0002337B"/>
    <w:rsid w:val="000246A3"/>
    <w:rsid w:val="00042426"/>
    <w:rsid w:val="00051CB3"/>
    <w:rsid w:val="00051FED"/>
    <w:rsid w:val="00052EB8"/>
    <w:rsid w:val="00055824"/>
    <w:rsid w:val="00062A52"/>
    <w:rsid w:val="000736D9"/>
    <w:rsid w:val="0007437B"/>
    <w:rsid w:val="000748B0"/>
    <w:rsid w:val="000778FC"/>
    <w:rsid w:val="0008293D"/>
    <w:rsid w:val="0008392B"/>
    <w:rsid w:val="00085BE5"/>
    <w:rsid w:val="000923C7"/>
    <w:rsid w:val="000A11F9"/>
    <w:rsid w:val="000A1885"/>
    <w:rsid w:val="000A52FD"/>
    <w:rsid w:val="000B2724"/>
    <w:rsid w:val="000C0C0C"/>
    <w:rsid w:val="000C0FE6"/>
    <w:rsid w:val="000C1C92"/>
    <w:rsid w:val="000C3F76"/>
    <w:rsid w:val="000C4BBC"/>
    <w:rsid w:val="000C73CB"/>
    <w:rsid w:val="000D1CE3"/>
    <w:rsid w:val="000D4F01"/>
    <w:rsid w:val="000E7EB9"/>
    <w:rsid w:val="000F05A2"/>
    <w:rsid w:val="000F28FF"/>
    <w:rsid w:val="00100076"/>
    <w:rsid w:val="0010040A"/>
    <w:rsid w:val="00101DDF"/>
    <w:rsid w:val="00103BDB"/>
    <w:rsid w:val="00110CD6"/>
    <w:rsid w:val="001129A0"/>
    <w:rsid w:val="00114FA9"/>
    <w:rsid w:val="001226B1"/>
    <w:rsid w:val="00125AE0"/>
    <w:rsid w:val="00126EE1"/>
    <w:rsid w:val="001336A5"/>
    <w:rsid w:val="00137A88"/>
    <w:rsid w:val="00145C96"/>
    <w:rsid w:val="0015032E"/>
    <w:rsid w:val="0015375D"/>
    <w:rsid w:val="001570B2"/>
    <w:rsid w:val="0015796D"/>
    <w:rsid w:val="001610FE"/>
    <w:rsid w:val="001636DF"/>
    <w:rsid w:val="001675DF"/>
    <w:rsid w:val="00172956"/>
    <w:rsid w:val="0017337C"/>
    <w:rsid w:val="00173B0E"/>
    <w:rsid w:val="0019085E"/>
    <w:rsid w:val="001A05F8"/>
    <w:rsid w:val="001A6652"/>
    <w:rsid w:val="001A6F4E"/>
    <w:rsid w:val="001B315D"/>
    <w:rsid w:val="001B6A98"/>
    <w:rsid w:val="001C081E"/>
    <w:rsid w:val="001C1CE1"/>
    <w:rsid w:val="001C4C29"/>
    <w:rsid w:val="001D03BF"/>
    <w:rsid w:val="001D06D7"/>
    <w:rsid w:val="001D487C"/>
    <w:rsid w:val="001E18B5"/>
    <w:rsid w:val="001E26BE"/>
    <w:rsid w:val="001E67B4"/>
    <w:rsid w:val="001F1E12"/>
    <w:rsid w:val="001F751A"/>
    <w:rsid w:val="00200CF9"/>
    <w:rsid w:val="00214317"/>
    <w:rsid w:val="00221A4E"/>
    <w:rsid w:val="002227F3"/>
    <w:rsid w:val="00223C9B"/>
    <w:rsid w:val="00226E4B"/>
    <w:rsid w:val="00227194"/>
    <w:rsid w:val="00232CBC"/>
    <w:rsid w:val="0023418E"/>
    <w:rsid w:val="002373BD"/>
    <w:rsid w:val="00237607"/>
    <w:rsid w:val="00241C8D"/>
    <w:rsid w:val="0024288B"/>
    <w:rsid w:val="00245B94"/>
    <w:rsid w:val="002531C1"/>
    <w:rsid w:val="00264998"/>
    <w:rsid w:val="00267477"/>
    <w:rsid w:val="00276A3B"/>
    <w:rsid w:val="00293F83"/>
    <w:rsid w:val="002A0006"/>
    <w:rsid w:val="002B3815"/>
    <w:rsid w:val="002B39F2"/>
    <w:rsid w:val="002B7843"/>
    <w:rsid w:val="002C5B32"/>
    <w:rsid w:val="002D0BC1"/>
    <w:rsid w:val="002D2E56"/>
    <w:rsid w:val="002D38F3"/>
    <w:rsid w:val="002D6AC6"/>
    <w:rsid w:val="002F4ADC"/>
    <w:rsid w:val="002F6AFE"/>
    <w:rsid w:val="00307AA1"/>
    <w:rsid w:val="0032284F"/>
    <w:rsid w:val="00326D82"/>
    <w:rsid w:val="00327E03"/>
    <w:rsid w:val="00344A74"/>
    <w:rsid w:val="00352888"/>
    <w:rsid w:val="003535C3"/>
    <w:rsid w:val="003571F7"/>
    <w:rsid w:val="003735ED"/>
    <w:rsid w:val="00380C3A"/>
    <w:rsid w:val="0038114B"/>
    <w:rsid w:val="003816D4"/>
    <w:rsid w:val="003857C8"/>
    <w:rsid w:val="00392EC9"/>
    <w:rsid w:val="003A1A7F"/>
    <w:rsid w:val="003A2755"/>
    <w:rsid w:val="003A7FB6"/>
    <w:rsid w:val="003B1061"/>
    <w:rsid w:val="003B2AD7"/>
    <w:rsid w:val="003B6590"/>
    <w:rsid w:val="003D1F50"/>
    <w:rsid w:val="003E41D3"/>
    <w:rsid w:val="003F6AD0"/>
    <w:rsid w:val="00403373"/>
    <w:rsid w:val="0040526C"/>
    <w:rsid w:val="00425C81"/>
    <w:rsid w:val="0042755A"/>
    <w:rsid w:val="00427EC4"/>
    <w:rsid w:val="00431C8E"/>
    <w:rsid w:val="004326E5"/>
    <w:rsid w:val="00443D8E"/>
    <w:rsid w:val="00445D89"/>
    <w:rsid w:val="00457217"/>
    <w:rsid w:val="004604C1"/>
    <w:rsid w:val="0046185D"/>
    <w:rsid w:val="00462401"/>
    <w:rsid w:val="00473257"/>
    <w:rsid w:val="00475681"/>
    <w:rsid w:val="00481C59"/>
    <w:rsid w:val="0048339E"/>
    <w:rsid w:val="0048719F"/>
    <w:rsid w:val="00490E15"/>
    <w:rsid w:val="004A3FDC"/>
    <w:rsid w:val="004A6753"/>
    <w:rsid w:val="004A6E67"/>
    <w:rsid w:val="004B0CC4"/>
    <w:rsid w:val="004B23C1"/>
    <w:rsid w:val="004E1202"/>
    <w:rsid w:val="004E1C2D"/>
    <w:rsid w:val="004E2F3B"/>
    <w:rsid w:val="004E361D"/>
    <w:rsid w:val="004F375A"/>
    <w:rsid w:val="0051266C"/>
    <w:rsid w:val="00521188"/>
    <w:rsid w:val="00524694"/>
    <w:rsid w:val="00524CCF"/>
    <w:rsid w:val="00526C1B"/>
    <w:rsid w:val="00532D84"/>
    <w:rsid w:val="005348BD"/>
    <w:rsid w:val="00534E5D"/>
    <w:rsid w:val="00535B57"/>
    <w:rsid w:val="00542E68"/>
    <w:rsid w:val="0055468E"/>
    <w:rsid w:val="00555775"/>
    <w:rsid w:val="00562E85"/>
    <w:rsid w:val="0056451D"/>
    <w:rsid w:val="0056761B"/>
    <w:rsid w:val="005754C8"/>
    <w:rsid w:val="0059480A"/>
    <w:rsid w:val="005974FA"/>
    <w:rsid w:val="005A2B58"/>
    <w:rsid w:val="005A7AC6"/>
    <w:rsid w:val="005B6258"/>
    <w:rsid w:val="005B6617"/>
    <w:rsid w:val="005B6C1E"/>
    <w:rsid w:val="005C3DCF"/>
    <w:rsid w:val="005C56CB"/>
    <w:rsid w:val="005C56D7"/>
    <w:rsid w:val="005F28D8"/>
    <w:rsid w:val="005F3A85"/>
    <w:rsid w:val="0061638F"/>
    <w:rsid w:val="00617CCD"/>
    <w:rsid w:val="00620337"/>
    <w:rsid w:val="0062316A"/>
    <w:rsid w:val="00624984"/>
    <w:rsid w:val="006337EF"/>
    <w:rsid w:val="00640B75"/>
    <w:rsid w:val="0065010C"/>
    <w:rsid w:val="006616BF"/>
    <w:rsid w:val="00667EC8"/>
    <w:rsid w:val="006718CC"/>
    <w:rsid w:val="006801CC"/>
    <w:rsid w:val="00683FC1"/>
    <w:rsid w:val="006845B2"/>
    <w:rsid w:val="00685016"/>
    <w:rsid w:val="00691C67"/>
    <w:rsid w:val="006A5C48"/>
    <w:rsid w:val="006B10B6"/>
    <w:rsid w:val="006B76D2"/>
    <w:rsid w:val="006C1005"/>
    <w:rsid w:val="006C1F69"/>
    <w:rsid w:val="006C24F4"/>
    <w:rsid w:val="006C5B36"/>
    <w:rsid w:val="006C6A42"/>
    <w:rsid w:val="006C7E31"/>
    <w:rsid w:val="006D59BD"/>
    <w:rsid w:val="006D7E05"/>
    <w:rsid w:val="006E1B2F"/>
    <w:rsid w:val="006E6E3F"/>
    <w:rsid w:val="006F28EE"/>
    <w:rsid w:val="006F6740"/>
    <w:rsid w:val="006F74FC"/>
    <w:rsid w:val="00702DBD"/>
    <w:rsid w:val="00707608"/>
    <w:rsid w:val="00710732"/>
    <w:rsid w:val="00711BA3"/>
    <w:rsid w:val="007124A6"/>
    <w:rsid w:val="007127F9"/>
    <w:rsid w:val="00712B94"/>
    <w:rsid w:val="0071573B"/>
    <w:rsid w:val="007231E3"/>
    <w:rsid w:val="00725652"/>
    <w:rsid w:val="00753578"/>
    <w:rsid w:val="00755A65"/>
    <w:rsid w:val="00755ACA"/>
    <w:rsid w:val="00760F66"/>
    <w:rsid w:val="00764D60"/>
    <w:rsid w:val="00765047"/>
    <w:rsid w:val="00773531"/>
    <w:rsid w:val="00775E28"/>
    <w:rsid w:val="007824D5"/>
    <w:rsid w:val="0078364C"/>
    <w:rsid w:val="00787147"/>
    <w:rsid w:val="00792F62"/>
    <w:rsid w:val="007A081A"/>
    <w:rsid w:val="007B067A"/>
    <w:rsid w:val="007B1038"/>
    <w:rsid w:val="007B1D9A"/>
    <w:rsid w:val="007B224A"/>
    <w:rsid w:val="007B4736"/>
    <w:rsid w:val="007C66B7"/>
    <w:rsid w:val="007C686C"/>
    <w:rsid w:val="007C73DF"/>
    <w:rsid w:val="007D1CB9"/>
    <w:rsid w:val="007D391C"/>
    <w:rsid w:val="007D42F5"/>
    <w:rsid w:val="007E0EB4"/>
    <w:rsid w:val="007E3FDE"/>
    <w:rsid w:val="007E63DF"/>
    <w:rsid w:val="007F1D2C"/>
    <w:rsid w:val="007F6A7F"/>
    <w:rsid w:val="00807AD3"/>
    <w:rsid w:val="00821F16"/>
    <w:rsid w:val="00830F1E"/>
    <w:rsid w:val="00836CBE"/>
    <w:rsid w:val="008420F5"/>
    <w:rsid w:val="00843F1D"/>
    <w:rsid w:val="008516C2"/>
    <w:rsid w:val="008553A0"/>
    <w:rsid w:val="008556A6"/>
    <w:rsid w:val="00864B4C"/>
    <w:rsid w:val="0087770D"/>
    <w:rsid w:val="00882382"/>
    <w:rsid w:val="00891C1B"/>
    <w:rsid w:val="0089347F"/>
    <w:rsid w:val="00895D3C"/>
    <w:rsid w:val="008A5AC3"/>
    <w:rsid w:val="008B4318"/>
    <w:rsid w:val="008B7CE6"/>
    <w:rsid w:val="008C33C2"/>
    <w:rsid w:val="008C349F"/>
    <w:rsid w:val="008C4F50"/>
    <w:rsid w:val="008C7816"/>
    <w:rsid w:val="008D28A5"/>
    <w:rsid w:val="008E438F"/>
    <w:rsid w:val="008E7A88"/>
    <w:rsid w:val="008F1593"/>
    <w:rsid w:val="0091114D"/>
    <w:rsid w:val="00913A63"/>
    <w:rsid w:val="00915870"/>
    <w:rsid w:val="009208AF"/>
    <w:rsid w:val="009235A4"/>
    <w:rsid w:val="0092544E"/>
    <w:rsid w:val="009322B3"/>
    <w:rsid w:val="0093278C"/>
    <w:rsid w:val="00932C2F"/>
    <w:rsid w:val="00936840"/>
    <w:rsid w:val="00941826"/>
    <w:rsid w:val="00942723"/>
    <w:rsid w:val="00944C5B"/>
    <w:rsid w:val="00946BCD"/>
    <w:rsid w:val="00950A9E"/>
    <w:rsid w:val="00960B16"/>
    <w:rsid w:val="00961762"/>
    <w:rsid w:val="00962FD3"/>
    <w:rsid w:val="0097648E"/>
    <w:rsid w:val="00977F8A"/>
    <w:rsid w:val="00992B5C"/>
    <w:rsid w:val="0099320A"/>
    <w:rsid w:val="00993695"/>
    <w:rsid w:val="00995A82"/>
    <w:rsid w:val="009A02DD"/>
    <w:rsid w:val="009A5E17"/>
    <w:rsid w:val="009B3F27"/>
    <w:rsid w:val="009B6A1A"/>
    <w:rsid w:val="009B757E"/>
    <w:rsid w:val="009C659D"/>
    <w:rsid w:val="009C6660"/>
    <w:rsid w:val="009C67DB"/>
    <w:rsid w:val="009D200C"/>
    <w:rsid w:val="009E1BAC"/>
    <w:rsid w:val="009E4D1D"/>
    <w:rsid w:val="00A03E39"/>
    <w:rsid w:val="00A111F5"/>
    <w:rsid w:val="00A13D42"/>
    <w:rsid w:val="00A23625"/>
    <w:rsid w:val="00A32C59"/>
    <w:rsid w:val="00A43937"/>
    <w:rsid w:val="00A44A85"/>
    <w:rsid w:val="00A51140"/>
    <w:rsid w:val="00A601AF"/>
    <w:rsid w:val="00A67EDE"/>
    <w:rsid w:val="00A742B1"/>
    <w:rsid w:val="00A7539D"/>
    <w:rsid w:val="00A8190B"/>
    <w:rsid w:val="00A81BE4"/>
    <w:rsid w:val="00A85133"/>
    <w:rsid w:val="00A85729"/>
    <w:rsid w:val="00A9525E"/>
    <w:rsid w:val="00A95F8C"/>
    <w:rsid w:val="00A97453"/>
    <w:rsid w:val="00AA1D91"/>
    <w:rsid w:val="00AB2263"/>
    <w:rsid w:val="00AB6C0E"/>
    <w:rsid w:val="00AC18E7"/>
    <w:rsid w:val="00AD018E"/>
    <w:rsid w:val="00AD02B4"/>
    <w:rsid w:val="00AD4D75"/>
    <w:rsid w:val="00AE18EE"/>
    <w:rsid w:val="00AE3FAC"/>
    <w:rsid w:val="00AE40B3"/>
    <w:rsid w:val="00AE492E"/>
    <w:rsid w:val="00AF0D78"/>
    <w:rsid w:val="00AF5101"/>
    <w:rsid w:val="00AF6200"/>
    <w:rsid w:val="00B100CA"/>
    <w:rsid w:val="00B15D8D"/>
    <w:rsid w:val="00B17330"/>
    <w:rsid w:val="00B20466"/>
    <w:rsid w:val="00B216EA"/>
    <w:rsid w:val="00B221D5"/>
    <w:rsid w:val="00B22D02"/>
    <w:rsid w:val="00B25811"/>
    <w:rsid w:val="00B25E21"/>
    <w:rsid w:val="00B440A9"/>
    <w:rsid w:val="00B46797"/>
    <w:rsid w:val="00B47A87"/>
    <w:rsid w:val="00B5024B"/>
    <w:rsid w:val="00B5039B"/>
    <w:rsid w:val="00B56EB8"/>
    <w:rsid w:val="00B60FDD"/>
    <w:rsid w:val="00B757E8"/>
    <w:rsid w:val="00B76F08"/>
    <w:rsid w:val="00B8356E"/>
    <w:rsid w:val="00BA60B1"/>
    <w:rsid w:val="00BB3490"/>
    <w:rsid w:val="00BB3E65"/>
    <w:rsid w:val="00BB4C49"/>
    <w:rsid w:val="00BC6DA8"/>
    <w:rsid w:val="00BC76EF"/>
    <w:rsid w:val="00BD1470"/>
    <w:rsid w:val="00BD29D5"/>
    <w:rsid w:val="00BD4AD9"/>
    <w:rsid w:val="00BE17A6"/>
    <w:rsid w:val="00BE3852"/>
    <w:rsid w:val="00BE7FBF"/>
    <w:rsid w:val="00BF54ED"/>
    <w:rsid w:val="00C01E43"/>
    <w:rsid w:val="00C04F7F"/>
    <w:rsid w:val="00C108D7"/>
    <w:rsid w:val="00C134E9"/>
    <w:rsid w:val="00C1472E"/>
    <w:rsid w:val="00C149EE"/>
    <w:rsid w:val="00C17A2B"/>
    <w:rsid w:val="00C20DE8"/>
    <w:rsid w:val="00C213BB"/>
    <w:rsid w:val="00C25467"/>
    <w:rsid w:val="00C3324E"/>
    <w:rsid w:val="00C34470"/>
    <w:rsid w:val="00C4764A"/>
    <w:rsid w:val="00C5172C"/>
    <w:rsid w:val="00C52F7F"/>
    <w:rsid w:val="00C60291"/>
    <w:rsid w:val="00C643AF"/>
    <w:rsid w:val="00C64EC9"/>
    <w:rsid w:val="00C74795"/>
    <w:rsid w:val="00C8546F"/>
    <w:rsid w:val="00C90925"/>
    <w:rsid w:val="00C920F4"/>
    <w:rsid w:val="00C92FD5"/>
    <w:rsid w:val="00C97A2B"/>
    <w:rsid w:val="00CA1403"/>
    <w:rsid w:val="00CA3DB5"/>
    <w:rsid w:val="00CA4384"/>
    <w:rsid w:val="00CB3609"/>
    <w:rsid w:val="00CC2125"/>
    <w:rsid w:val="00CC4404"/>
    <w:rsid w:val="00CC632A"/>
    <w:rsid w:val="00CD671A"/>
    <w:rsid w:val="00CD74DA"/>
    <w:rsid w:val="00CD79F7"/>
    <w:rsid w:val="00CE4EB5"/>
    <w:rsid w:val="00CE7008"/>
    <w:rsid w:val="00CE77D6"/>
    <w:rsid w:val="00CF410B"/>
    <w:rsid w:val="00CF76AC"/>
    <w:rsid w:val="00D1083B"/>
    <w:rsid w:val="00D1165B"/>
    <w:rsid w:val="00D17174"/>
    <w:rsid w:val="00D21FA2"/>
    <w:rsid w:val="00D366A8"/>
    <w:rsid w:val="00D44898"/>
    <w:rsid w:val="00D457A0"/>
    <w:rsid w:val="00D46031"/>
    <w:rsid w:val="00D54D93"/>
    <w:rsid w:val="00D55BA2"/>
    <w:rsid w:val="00D60A7B"/>
    <w:rsid w:val="00D636F6"/>
    <w:rsid w:val="00D6424C"/>
    <w:rsid w:val="00D678E8"/>
    <w:rsid w:val="00D7216C"/>
    <w:rsid w:val="00D75448"/>
    <w:rsid w:val="00D872F4"/>
    <w:rsid w:val="00DA14E2"/>
    <w:rsid w:val="00DA529A"/>
    <w:rsid w:val="00DB05D1"/>
    <w:rsid w:val="00DB4604"/>
    <w:rsid w:val="00DB537F"/>
    <w:rsid w:val="00DB62EA"/>
    <w:rsid w:val="00DE5600"/>
    <w:rsid w:val="00DE6690"/>
    <w:rsid w:val="00DE6C7A"/>
    <w:rsid w:val="00E0451B"/>
    <w:rsid w:val="00E06EB5"/>
    <w:rsid w:val="00E11629"/>
    <w:rsid w:val="00E12E26"/>
    <w:rsid w:val="00E22C74"/>
    <w:rsid w:val="00E2516F"/>
    <w:rsid w:val="00E329C2"/>
    <w:rsid w:val="00E4098C"/>
    <w:rsid w:val="00E426A6"/>
    <w:rsid w:val="00E46E3A"/>
    <w:rsid w:val="00E47A81"/>
    <w:rsid w:val="00E47F0B"/>
    <w:rsid w:val="00E50244"/>
    <w:rsid w:val="00E50418"/>
    <w:rsid w:val="00E52DB9"/>
    <w:rsid w:val="00E56A37"/>
    <w:rsid w:val="00E62F6A"/>
    <w:rsid w:val="00E63C3D"/>
    <w:rsid w:val="00E717EE"/>
    <w:rsid w:val="00E82D16"/>
    <w:rsid w:val="00E85381"/>
    <w:rsid w:val="00E97558"/>
    <w:rsid w:val="00EA089F"/>
    <w:rsid w:val="00EA1D2D"/>
    <w:rsid w:val="00EA57A0"/>
    <w:rsid w:val="00EB46E3"/>
    <w:rsid w:val="00EC1979"/>
    <w:rsid w:val="00EC593D"/>
    <w:rsid w:val="00ED5340"/>
    <w:rsid w:val="00EF3A91"/>
    <w:rsid w:val="00EF4B2E"/>
    <w:rsid w:val="00F01E53"/>
    <w:rsid w:val="00F063E6"/>
    <w:rsid w:val="00F144F4"/>
    <w:rsid w:val="00F1490E"/>
    <w:rsid w:val="00F30DDF"/>
    <w:rsid w:val="00F32165"/>
    <w:rsid w:val="00F41ED3"/>
    <w:rsid w:val="00F4765D"/>
    <w:rsid w:val="00F51754"/>
    <w:rsid w:val="00F60D52"/>
    <w:rsid w:val="00F62348"/>
    <w:rsid w:val="00F6358B"/>
    <w:rsid w:val="00F70341"/>
    <w:rsid w:val="00F71B4F"/>
    <w:rsid w:val="00F81AD2"/>
    <w:rsid w:val="00F8222C"/>
    <w:rsid w:val="00F82A41"/>
    <w:rsid w:val="00F8521A"/>
    <w:rsid w:val="00F91474"/>
    <w:rsid w:val="00F9389B"/>
    <w:rsid w:val="00F9636A"/>
    <w:rsid w:val="00FA1228"/>
    <w:rsid w:val="00FA2948"/>
    <w:rsid w:val="00FA6DEA"/>
    <w:rsid w:val="00FB416D"/>
    <w:rsid w:val="00FB505B"/>
    <w:rsid w:val="00FC13DD"/>
    <w:rsid w:val="00FC20DD"/>
    <w:rsid w:val="00FC5E79"/>
    <w:rsid w:val="00FD23E9"/>
    <w:rsid w:val="00FE06E4"/>
    <w:rsid w:val="00FE1FB7"/>
    <w:rsid w:val="00FF24A2"/>
    <w:rsid w:val="00FF6661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724877"/>
  <w15:chartTrackingRefBased/>
  <w15:docId w15:val="{5D9C31BB-93D1-4C9E-A8DE-1E8D4B27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571F7"/>
    <w:pPr>
      <w:keepNext/>
      <w:jc w:val="right"/>
      <w:outlineLvl w:val="0"/>
    </w:pPr>
    <w:rPr>
      <w:caps/>
      <w:szCs w:val="20"/>
    </w:rPr>
  </w:style>
  <w:style w:type="paragraph" w:styleId="7">
    <w:name w:val="heading 7"/>
    <w:basedOn w:val="a"/>
    <w:next w:val="a"/>
    <w:qFormat/>
    <w:rsid w:val="00C8546F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571F7"/>
    <w:pPr>
      <w:widowControl w:val="0"/>
      <w:ind w:right="19772"/>
    </w:pPr>
    <w:rPr>
      <w:rFonts w:ascii="Courier New" w:hAnsi="Courier New"/>
      <w:snapToGrid w:val="0"/>
      <w:sz w:val="22"/>
    </w:rPr>
  </w:style>
  <w:style w:type="paragraph" w:customStyle="1" w:styleId="ConsTitle">
    <w:name w:val="ConsTitle"/>
    <w:rsid w:val="003571F7"/>
    <w:pPr>
      <w:widowControl w:val="0"/>
      <w:ind w:right="19772"/>
    </w:pPr>
    <w:rPr>
      <w:rFonts w:ascii="Arial" w:hAnsi="Arial"/>
      <w:b/>
      <w:snapToGrid w:val="0"/>
      <w:sz w:val="18"/>
    </w:rPr>
  </w:style>
  <w:style w:type="table" w:styleId="a3">
    <w:name w:val="Table Grid"/>
    <w:basedOn w:val="a1"/>
    <w:rsid w:val="00E2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C3F76"/>
    <w:pPr>
      <w:spacing w:after="120"/>
    </w:pPr>
  </w:style>
  <w:style w:type="paragraph" w:customStyle="1" w:styleId="10">
    <w:name w:val="çàãîëîâîê 1"/>
    <w:basedOn w:val="a"/>
    <w:next w:val="a"/>
    <w:rsid w:val="000C3F76"/>
    <w:pPr>
      <w:keepNext/>
      <w:jc w:val="center"/>
    </w:pPr>
    <w:rPr>
      <w:b/>
      <w:sz w:val="28"/>
      <w:szCs w:val="20"/>
    </w:rPr>
  </w:style>
  <w:style w:type="paragraph" w:styleId="a5">
    <w:name w:val="Balloon Text"/>
    <w:basedOn w:val="a"/>
    <w:semiHidden/>
    <w:rsid w:val="007B47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85B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085BE5"/>
    <w:rPr>
      <w:sz w:val="24"/>
      <w:szCs w:val="24"/>
    </w:rPr>
  </w:style>
  <w:style w:type="paragraph" w:styleId="a8">
    <w:name w:val="footer"/>
    <w:basedOn w:val="a"/>
    <w:link w:val="a9"/>
    <w:rsid w:val="00085B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085BE5"/>
    <w:rPr>
      <w:sz w:val="24"/>
      <w:szCs w:val="24"/>
    </w:rPr>
  </w:style>
  <w:style w:type="paragraph" w:styleId="aa">
    <w:name w:val="Обычный (веб)"/>
    <w:basedOn w:val="a"/>
    <w:uiPriority w:val="99"/>
    <w:unhideWhenUsed/>
    <w:rsid w:val="0091114D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7D1C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D1CB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D1CB9"/>
    <w:rPr>
      <w:rFonts w:ascii="Arial" w:hAnsi="Arial" w:cs="Arial"/>
      <w:vanish/>
      <w:sz w:val="16"/>
      <w:szCs w:val="16"/>
    </w:rPr>
  </w:style>
  <w:style w:type="character" w:customStyle="1" w:styleId="form-required">
    <w:name w:val="form-required"/>
    <w:rsid w:val="007D1CB9"/>
  </w:style>
  <w:style w:type="paragraph" w:styleId="z-1">
    <w:name w:val="HTML Bottom of Form"/>
    <w:basedOn w:val="a"/>
    <w:next w:val="a"/>
    <w:link w:val="z-2"/>
    <w:hidden/>
    <w:uiPriority w:val="99"/>
    <w:unhideWhenUsed/>
    <w:rsid w:val="007D1CB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D1CB9"/>
    <w:rPr>
      <w:rFonts w:ascii="Arial" w:hAnsi="Arial" w:cs="Arial"/>
      <w:vanish/>
      <w:sz w:val="16"/>
      <w:szCs w:val="16"/>
    </w:rPr>
  </w:style>
  <w:style w:type="character" w:customStyle="1" w:styleId="big-lellers">
    <w:name w:val="big-lellers"/>
    <w:rsid w:val="007D1CB9"/>
  </w:style>
  <w:style w:type="character" w:customStyle="1" w:styleId="section-name">
    <w:name w:val="section-name"/>
    <w:rsid w:val="007D1CB9"/>
  </w:style>
  <w:style w:type="paragraph" w:customStyle="1" w:styleId="title-footer">
    <w:name w:val="title-footer"/>
    <w:basedOn w:val="a"/>
    <w:rsid w:val="007D1CB9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A85133"/>
    <w:rPr>
      <w:b/>
      <w:bCs/>
    </w:rPr>
  </w:style>
  <w:style w:type="paragraph" w:styleId="ad">
    <w:name w:val="List Paragraph"/>
    <w:basedOn w:val="a"/>
    <w:uiPriority w:val="34"/>
    <w:qFormat/>
    <w:rsid w:val="00AE18EE"/>
    <w:pPr>
      <w:suppressAutoHyphens/>
      <w:ind w:left="720"/>
      <w:jc w:val="both"/>
    </w:pPr>
    <w:rPr>
      <w:lang w:eastAsia="ar-SA"/>
    </w:rPr>
  </w:style>
  <w:style w:type="paragraph" w:styleId="ae">
    <w:name w:val="footnote text"/>
    <w:basedOn w:val="a"/>
    <w:link w:val="af"/>
    <w:uiPriority w:val="99"/>
    <w:unhideWhenUsed/>
    <w:rsid w:val="00AE18E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AE18EE"/>
  </w:style>
  <w:style w:type="character" w:customStyle="1" w:styleId="af0">
    <w:name w:val="Символ сноски"/>
    <w:qFormat/>
    <w:rsid w:val="00AE18EE"/>
  </w:style>
  <w:style w:type="paragraph" w:styleId="af1">
    <w:name w:val="List Number"/>
    <w:basedOn w:val="a"/>
    <w:rsid w:val="0097648E"/>
    <w:pPr>
      <w:tabs>
        <w:tab w:val="num" w:pos="1134"/>
      </w:tabs>
      <w:autoSpaceDE w:val="0"/>
      <w:autoSpaceDN w:val="0"/>
      <w:spacing w:before="60" w:line="360" w:lineRule="auto"/>
      <w:ind w:firstLine="567"/>
      <w:jc w:val="both"/>
    </w:pPr>
    <w:rPr>
      <w:sz w:val="28"/>
    </w:rPr>
  </w:style>
  <w:style w:type="paragraph" w:customStyle="1" w:styleId="2">
    <w:name w:val="Стиль2"/>
    <w:basedOn w:val="20"/>
    <w:rsid w:val="0097648E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styleId="20">
    <w:name w:val="List Number 2"/>
    <w:basedOn w:val="a"/>
    <w:rsid w:val="0097648E"/>
    <w:pPr>
      <w:numPr>
        <w:numId w:val="22"/>
      </w:numPr>
      <w:contextualSpacing/>
    </w:pPr>
  </w:style>
  <w:style w:type="paragraph" w:styleId="af2">
    <w:name w:val="Title"/>
    <w:basedOn w:val="a"/>
    <w:next w:val="a"/>
    <w:link w:val="af3"/>
    <w:qFormat/>
    <w:rsid w:val="00D636F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D636F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4">
    <w:name w:val="Unresolved Mention"/>
    <w:uiPriority w:val="99"/>
    <w:semiHidden/>
    <w:unhideWhenUsed/>
    <w:rsid w:val="0037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21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6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660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2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8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12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5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9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9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7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7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13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8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1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5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37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57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5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8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6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95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4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98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23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8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9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43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8" w:color="E9E9E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3395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8590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231737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7679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500505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61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71065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47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0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7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9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18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80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32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tospec@dagtec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sp.torgi82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7AC4-57F2-42DD-B8E5-EBE3CE85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«Дагестанская тепловая генерирующая компания»</vt:lpstr>
    </vt:vector>
  </TitlesOfParts>
  <Company>tec</Company>
  <LinksUpToDate>false</LinksUpToDate>
  <CharactersWithSpaces>7827</CharactersWithSpaces>
  <SharedDoc>false</SharedDoc>
  <HLinks>
    <vt:vector size="18" baseType="variant"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>mailto:omtospec@dagtec.ru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https://psp.torgi82.ru/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«Дагестанская тепловая генерирующая компания»</dc:title>
  <dc:subject/>
  <dc:creator>zed</dc:creator>
  <cp:keywords/>
  <dc:description/>
  <cp:lastModifiedBy>omto3</cp:lastModifiedBy>
  <cp:revision>2</cp:revision>
  <cp:lastPrinted>2022-08-04T16:00:00Z</cp:lastPrinted>
  <dcterms:created xsi:type="dcterms:W3CDTF">2025-10-10T13:03:00Z</dcterms:created>
  <dcterms:modified xsi:type="dcterms:W3CDTF">2025-10-10T13:03:00Z</dcterms:modified>
</cp:coreProperties>
</file>